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8364C" w14:textId="77777777"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14:paraId="29D81F68" w14:textId="09C81EC6"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871C2A">
        <w:rPr>
          <w:rFonts w:cs="Arial"/>
          <w:b/>
          <w:sz w:val="24"/>
          <w:szCs w:val="24"/>
        </w:rPr>
        <w:t>N</w:t>
      </w:r>
      <w:r w:rsidR="00F40F5E">
        <w:rPr>
          <w:rFonts w:cs="Arial"/>
          <w:b/>
          <w:sz w:val="24"/>
          <w:szCs w:val="24"/>
        </w:rPr>
        <w:t>etwork based stitching for FLUS</w:t>
      </w:r>
    </w:p>
    <w:p w14:paraId="63399B3E"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14:paraId="340577C9" w14:textId="2F455621" w:rsidR="004B0501" w:rsidRPr="00393187" w:rsidRDefault="00F40F5E" w:rsidP="00393187">
      <w:pPr>
        <w:tabs>
          <w:tab w:val="left" w:pos="2127"/>
        </w:tabs>
        <w:ind w:left="2131" w:hanging="2131"/>
        <w:rPr>
          <w:rFonts w:cs="Arial"/>
          <w:b/>
          <w:sz w:val="24"/>
          <w:szCs w:val="24"/>
        </w:rPr>
      </w:pPr>
      <w:r>
        <w:rPr>
          <w:rFonts w:cs="Arial"/>
          <w:b/>
          <w:sz w:val="24"/>
          <w:szCs w:val="24"/>
        </w:rPr>
        <w:t>Agenda Item:</w:t>
      </w:r>
      <w:r>
        <w:rPr>
          <w:rFonts w:cs="Arial"/>
          <w:b/>
          <w:sz w:val="24"/>
          <w:szCs w:val="24"/>
        </w:rPr>
        <w:tab/>
        <w:t>11.6</w:t>
      </w:r>
      <w:bookmarkStart w:id="0" w:name="_GoBack"/>
      <w:bookmarkEnd w:id="0"/>
    </w:p>
    <w:p w14:paraId="50D120D3" w14:textId="77777777" w:rsidR="004B0501" w:rsidRPr="00243170" w:rsidRDefault="004B0501" w:rsidP="004B0501">
      <w:pPr>
        <w:pBdr>
          <w:top w:val="single" w:sz="12" w:space="1" w:color="auto"/>
        </w:pBdr>
        <w:spacing w:after="0"/>
        <w:rPr>
          <w:sz w:val="20"/>
        </w:rPr>
      </w:pPr>
    </w:p>
    <w:p w14:paraId="01E53172" w14:textId="77777777" w:rsidR="0034035B" w:rsidRPr="00214940" w:rsidRDefault="00393187" w:rsidP="00214940">
      <w:pPr>
        <w:pStyle w:val="Heading1"/>
      </w:pPr>
      <w:r w:rsidRPr="00214940">
        <w:t xml:space="preserve">1 </w:t>
      </w:r>
      <w:r w:rsidR="0034035B" w:rsidRPr="00214940">
        <w:t>Introduction</w:t>
      </w:r>
    </w:p>
    <w:p w14:paraId="50A6A061" w14:textId="77777777" w:rsidR="0084370F" w:rsidRDefault="0076681D" w:rsidP="0034035B">
      <w:pPr>
        <w:rPr>
          <w:rFonts w:eastAsia="Batang"/>
          <w:lang w:eastAsia="ja-JP"/>
        </w:rPr>
      </w:pPr>
      <w:r>
        <w:rPr>
          <w:rFonts w:eastAsia="Batang"/>
          <w:lang w:eastAsia="ja-JP"/>
        </w:rPr>
        <w:t xml:space="preserve">This document </w:t>
      </w:r>
      <w:r w:rsidR="003452BB">
        <w:rPr>
          <w:rFonts w:eastAsia="Batang"/>
          <w:lang w:eastAsia="ja-JP"/>
        </w:rPr>
        <w:t>discussed different realizations for 360 video</w:t>
      </w:r>
      <w:r w:rsidR="001E0F9F">
        <w:rPr>
          <w:rFonts w:eastAsia="Batang"/>
          <w:lang w:eastAsia="ja-JP"/>
        </w:rPr>
        <w:t xml:space="preserve"> capturing</w:t>
      </w:r>
      <w:r w:rsidR="003452BB">
        <w:rPr>
          <w:rFonts w:eastAsia="Batang"/>
          <w:lang w:eastAsia="ja-JP"/>
        </w:rPr>
        <w:t xml:space="preserve">. </w:t>
      </w:r>
      <w:proofErr w:type="gramStart"/>
      <w:r w:rsidR="003452BB">
        <w:rPr>
          <w:rFonts w:eastAsia="Batang"/>
          <w:lang w:eastAsia="ja-JP"/>
        </w:rPr>
        <w:t>In particular</w:t>
      </w:r>
      <w:r w:rsidR="001E0F9F">
        <w:rPr>
          <w:rFonts w:eastAsia="Batang"/>
          <w:lang w:eastAsia="ja-JP"/>
        </w:rPr>
        <w:t>,</w:t>
      </w:r>
      <w:r w:rsidR="003452BB">
        <w:rPr>
          <w:rFonts w:eastAsia="Batang"/>
          <w:lang w:eastAsia="ja-JP"/>
        </w:rPr>
        <w:t xml:space="preserve"> realizations</w:t>
      </w:r>
      <w:proofErr w:type="gramEnd"/>
      <w:r w:rsidR="003452BB">
        <w:rPr>
          <w:rFonts w:eastAsia="Batang"/>
          <w:lang w:eastAsia="ja-JP"/>
        </w:rPr>
        <w:t xml:space="preserve"> for network based stitching (</w:t>
      </w:r>
      <w:r w:rsidR="001E0F9F">
        <w:rPr>
          <w:rFonts w:eastAsia="Batang"/>
          <w:lang w:eastAsia="ja-JP"/>
        </w:rPr>
        <w:t>or general</w:t>
      </w:r>
      <w:r w:rsidR="003452BB">
        <w:rPr>
          <w:rFonts w:eastAsia="Batang"/>
          <w:lang w:eastAsia="ja-JP"/>
        </w:rPr>
        <w:t xml:space="preserve"> post processing) and the needed metadata is discussed</w:t>
      </w:r>
      <w:r w:rsidR="001E0F9F">
        <w:rPr>
          <w:rFonts w:eastAsia="Batang"/>
          <w:lang w:eastAsia="ja-JP"/>
        </w:rPr>
        <w:t xml:space="preserve"> in this document</w:t>
      </w:r>
      <w:r w:rsidR="003452BB">
        <w:rPr>
          <w:rFonts w:eastAsia="Batang"/>
          <w:lang w:eastAsia="ja-JP"/>
        </w:rPr>
        <w:t>.</w:t>
      </w:r>
    </w:p>
    <w:p w14:paraId="23638B66" w14:textId="77777777" w:rsidR="006F4763" w:rsidRDefault="006F4763" w:rsidP="006F4763">
      <w:pPr>
        <w:pStyle w:val="Heading1"/>
      </w:pPr>
      <w:r>
        <w:t xml:space="preserve">2 </w:t>
      </w:r>
      <w:r w:rsidR="00404527">
        <w:t>Multi Camera Installations</w:t>
      </w:r>
      <w:r w:rsidR="003452BB">
        <w:t xml:space="preserve"> for 360</w:t>
      </w:r>
      <w:r w:rsidR="001E0F9F">
        <w:t>°</w:t>
      </w:r>
      <w:r w:rsidR="003452BB">
        <w:t xml:space="preserve"> Capturing</w:t>
      </w:r>
    </w:p>
    <w:p w14:paraId="3CE79096" w14:textId="77777777" w:rsidR="00404527" w:rsidRDefault="00404527" w:rsidP="00404527">
      <w:pPr>
        <w:rPr>
          <w:lang w:val="en-US" w:eastAsia="ja-JP"/>
        </w:rPr>
      </w:pPr>
    </w:p>
    <w:p w14:paraId="1AA29DBD" w14:textId="77777777" w:rsidR="005C5340" w:rsidRDefault="005C5340" w:rsidP="005C5340">
      <w:pPr>
        <w:pStyle w:val="Heading2"/>
        <w:rPr>
          <w:lang w:eastAsia="ja-JP"/>
        </w:rPr>
      </w:pPr>
      <w:r>
        <w:t>2.1 Introduction</w:t>
      </w:r>
    </w:p>
    <w:p w14:paraId="6B8A2DEE" w14:textId="77777777" w:rsidR="009C73C2" w:rsidRDefault="005C5340" w:rsidP="00404527">
      <w:pPr>
        <w:rPr>
          <w:lang w:val="en-US" w:eastAsia="ja-JP"/>
        </w:rPr>
      </w:pPr>
      <w:r>
        <w:rPr>
          <w:lang w:val="en-US" w:eastAsia="ja-JP"/>
        </w:rPr>
        <w:t>Today, t</w:t>
      </w:r>
      <w:r w:rsidR="009C73C2">
        <w:rPr>
          <w:lang w:val="en-US" w:eastAsia="ja-JP"/>
        </w:rPr>
        <w:t xml:space="preserve">here are different </w:t>
      </w:r>
      <w:r>
        <w:rPr>
          <w:lang w:val="en-US" w:eastAsia="ja-JP"/>
        </w:rPr>
        <w:t>ways to realize a 360</w:t>
      </w:r>
      <w:r w:rsidR="001E0F9F">
        <w:rPr>
          <w:lang w:val="en-US" w:eastAsia="ja-JP"/>
        </w:rPr>
        <w:t>°</w:t>
      </w:r>
      <w:r>
        <w:rPr>
          <w:lang w:val="en-US" w:eastAsia="ja-JP"/>
        </w:rPr>
        <w:t xml:space="preserve"> </w:t>
      </w:r>
      <w:r w:rsidR="009C73C2">
        <w:rPr>
          <w:lang w:val="en-US" w:eastAsia="ja-JP"/>
        </w:rPr>
        <w:t>camera</w:t>
      </w:r>
      <w:r w:rsidR="003452BB">
        <w:rPr>
          <w:lang w:val="en-US" w:eastAsia="ja-JP"/>
        </w:rPr>
        <w:t xml:space="preserve"> / to capture 360</w:t>
      </w:r>
      <w:r w:rsidR="001E0F9F">
        <w:rPr>
          <w:lang w:val="en-US" w:eastAsia="ja-JP"/>
        </w:rPr>
        <w:t>°</w:t>
      </w:r>
      <w:r w:rsidR="003452BB">
        <w:rPr>
          <w:lang w:val="en-US" w:eastAsia="ja-JP"/>
        </w:rPr>
        <w:t xml:space="preserve"> content</w:t>
      </w:r>
      <w:r w:rsidR="009C73C2">
        <w:rPr>
          <w:lang w:val="en-US" w:eastAsia="ja-JP"/>
        </w:rPr>
        <w:t xml:space="preserve">. Multi-Camera </w:t>
      </w:r>
      <w:r>
        <w:rPr>
          <w:lang w:val="en-US" w:eastAsia="ja-JP"/>
        </w:rPr>
        <w:t>i</w:t>
      </w:r>
      <w:r w:rsidR="009C73C2">
        <w:rPr>
          <w:lang w:val="en-US" w:eastAsia="ja-JP"/>
        </w:rPr>
        <w:t xml:space="preserve">nstallations are very popular, e.g. combining multiple independent cameras into a </w:t>
      </w:r>
      <w:r>
        <w:rPr>
          <w:lang w:val="en-US" w:eastAsia="ja-JP"/>
        </w:rPr>
        <w:t>360</w:t>
      </w:r>
      <w:r w:rsidR="001E0F9F">
        <w:rPr>
          <w:lang w:val="en-US" w:eastAsia="ja-JP"/>
        </w:rPr>
        <w:t>°</w:t>
      </w:r>
      <w:r>
        <w:rPr>
          <w:lang w:val="en-US" w:eastAsia="ja-JP"/>
        </w:rPr>
        <w:t xml:space="preserve"> </w:t>
      </w:r>
      <w:r w:rsidR="009C73C2">
        <w:rPr>
          <w:lang w:val="en-US" w:eastAsia="ja-JP"/>
        </w:rPr>
        <w:t>camera rig. Depending on the camera field of view</w:t>
      </w:r>
      <w:r>
        <w:rPr>
          <w:lang w:val="en-US" w:eastAsia="ja-JP"/>
        </w:rPr>
        <w:t xml:space="preserve"> (e.g. 180°)</w:t>
      </w:r>
      <w:r w:rsidR="009C73C2">
        <w:rPr>
          <w:lang w:val="en-US" w:eastAsia="ja-JP"/>
        </w:rPr>
        <w:t xml:space="preserve">, the combination </w:t>
      </w:r>
      <w:r>
        <w:rPr>
          <w:lang w:val="en-US" w:eastAsia="ja-JP"/>
        </w:rPr>
        <w:t xml:space="preserve">of the </w:t>
      </w:r>
      <w:r w:rsidR="007E4D40">
        <w:rPr>
          <w:lang w:val="en-US" w:eastAsia="ja-JP"/>
        </w:rPr>
        <w:t xml:space="preserve">individual camera </w:t>
      </w:r>
      <w:r>
        <w:rPr>
          <w:lang w:val="en-US" w:eastAsia="ja-JP"/>
        </w:rPr>
        <w:t xml:space="preserve">images to the full 360 </w:t>
      </w:r>
      <w:r w:rsidR="009C73C2">
        <w:rPr>
          <w:lang w:val="en-US" w:eastAsia="ja-JP"/>
        </w:rPr>
        <w:t>is done. But there also single camera installations, like dual fisheye</w:t>
      </w:r>
      <w:r>
        <w:rPr>
          <w:lang w:val="en-US" w:eastAsia="ja-JP"/>
        </w:rPr>
        <w:t xml:space="preserve"> camera</w:t>
      </w:r>
      <w:r w:rsidR="001E0F9F">
        <w:rPr>
          <w:lang w:val="en-US" w:eastAsia="ja-JP"/>
        </w:rPr>
        <w:t xml:space="preserve"> (</w:t>
      </w:r>
      <w:proofErr w:type="spellStart"/>
      <w:r w:rsidR="001E0F9F">
        <w:rPr>
          <w:lang w:val="en-US" w:eastAsia="ja-JP"/>
        </w:rPr>
        <w:t>FoV</w:t>
      </w:r>
      <w:proofErr w:type="spellEnd"/>
      <w:r w:rsidR="001E0F9F">
        <w:rPr>
          <w:lang w:val="en-US" w:eastAsia="ja-JP"/>
        </w:rPr>
        <w:t xml:space="preserve"> per camera is 180° x 360°)</w:t>
      </w:r>
      <w:r>
        <w:rPr>
          <w:lang w:val="en-US" w:eastAsia="ja-JP"/>
        </w:rPr>
        <w:t xml:space="preserve">, which </w:t>
      </w:r>
      <w:r w:rsidR="001E0F9F">
        <w:rPr>
          <w:lang w:val="en-US" w:eastAsia="ja-JP"/>
        </w:rPr>
        <w:t xml:space="preserve">combine </w:t>
      </w:r>
      <w:r>
        <w:rPr>
          <w:lang w:val="en-US" w:eastAsia="ja-JP"/>
        </w:rPr>
        <w:t>multiple cameras onto a single chassis</w:t>
      </w:r>
      <w:r w:rsidR="009C73C2">
        <w:rPr>
          <w:lang w:val="en-US" w:eastAsia="ja-JP"/>
        </w:rPr>
        <w:t>.</w:t>
      </w:r>
      <w:r w:rsidR="007E4D40">
        <w:rPr>
          <w:lang w:val="en-US" w:eastAsia="ja-JP"/>
        </w:rPr>
        <w:t xml:space="preserve"> </w:t>
      </w:r>
    </w:p>
    <w:p w14:paraId="2F10EE3C" w14:textId="77777777" w:rsidR="009C73C2" w:rsidRDefault="009C73C2" w:rsidP="00404527">
      <w:pPr>
        <w:rPr>
          <w:lang w:val="en-US" w:eastAsia="ja-JP"/>
        </w:rPr>
      </w:pPr>
    </w:p>
    <w:p w14:paraId="3790477E" w14:textId="77777777" w:rsidR="009C73C2" w:rsidRDefault="00404527" w:rsidP="009C73C2">
      <w:pPr>
        <w:keepNext/>
      </w:pPr>
      <w:r w:rsidRPr="00404527">
        <w:rPr>
          <w:noProof/>
          <w:lang w:val="fr-FR" w:eastAsia="fr-FR"/>
        </w:rPr>
        <w:drawing>
          <wp:inline distT="0" distB="0" distL="0" distR="0" wp14:anchorId="7E9B00FE" wp14:editId="76B33E45">
            <wp:extent cx="5938520" cy="144081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8520" cy="1440815"/>
                    </a:xfrm>
                    <a:prstGeom prst="rect">
                      <a:avLst/>
                    </a:prstGeom>
                  </pic:spPr>
                </pic:pic>
              </a:graphicData>
            </a:graphic>
          </wp:inline>
        </w:drawing>
      </w:r>
    </w:p>
    <w:p w14:paraId="3513827E" w14:textId="77777777" w:rsidR="00404527" w:rsidRDefault="009C73C2" w:rsidP="009C73C2">
      <w:pPr>
        <w:pStyle w:val="Caption"/>
        <w:rPr>
          <w:lang w:val="en-US" w:eastAsia="ja-JP"/>
        </w:rPr>
      </w:pPr>
      <w:r>
        <w:t xml:space="preserve">Figure </w:t>
      </w:r>
      <w:r>
        <w:fldChar w:fldCharType="begin"/>
      </w:r>
      <w:r>
        <w:instrText xml:space="preserve"> SEQ Figure \* ARABIC </w:instrText>
      </w:r>
      <w:r>
        <w:fldChar w:fldCharType="separate"/>
      </w:r>
      <w:r w:rsidR="00265B19">
        <w:rPr>
          <w:noProof/>
        </w:rPr>
        <w:t>1</w:t>
      </w:r>
      <w:r>
        <w:fldChar w:fldCharType="end"/>
      </w:r>
      <w:r>
        <w:t>: Multi and Single Camera installations</w:t>
      </w:r>
    </w:p>
    <w:p w14:paraId="4881EDD2" w14:textId="77777777" w:rsidR="00404527" w:rsidRDefault="00404527" w:rsidP="00404527">
      <w:pPr>
        <w:rPr>
          <w:lang w:val="en-US" w:eastAsia="ja-JP"/>
        </w:rPr>
      </w:pPr>
    </w:p>
    <w:p w14:paraId="3B8D6728" w14:textId="77777777" w:rsidR="00265B19" w:rsidRDefault="00265B19" w:rsidP="00404527">
      <w:pPr>
        <w:rPr>
          <w:lang w:val="en-US" w:eastAsia="ja-JP"/>
        </w:rPr>
      </w:pPr>
      <w:proofErr w:type="gramStart"/>
      <w:r>
        <w:rPr>
          <w:lang w:val="en-US" w:eastAsia="ja-JP"/>
        </w:rPr>
        <w:t>In order to</w:t>
      </w:r>
      <w:proofErr w:type="gramEnd"/>
      <w:r>
        <w:rPr>
          <w:lang w:val="en-US" w:eastAsia="ja-JP"/>
        </w:rPr>
        <w:t xml:space="preserve"> project and stitch the camera output into a 360 sphere, multiple steps are needed. </w:t>
      </w:r>
      <w:r w:rsidR="005C5340">
        <w:rPr>
          <w:lang w:val="en-US" w:eastAsia="ja-JP"/>
        </w:rPr>
        <w:t>There are cameras today, which require a separate computer to stitch and project the final 360 sphere.</w:t>
      </w:r>
    </w:p>
    <w:p w14:paraId="3ABB4984" w14:textId="77777777" w:rsidR="00404527" w:rsidRDefault="00265B19" w:rsidP="00404527">
      <w:pPr>
        <w:rPr>
          <w:lang w:val="en-US" w:eastAsia="ja-JP"/>
        </w:rPr>
      </w:pPr>
      <w:r>
        <w:rPr>
          <w:lang w:val="en-US" w:eastAsia="ja-JP"/>
        </w:rPr>
        <w:t xml:space="preserve">Note, for audio processing </w:t>
      </w:r>
      <w:r w:rsidR="001E0F9F">
        <w:rPr>
          <w:lang w:val="en-US" w:eastAsia="ja-JP"/>
        </w:rPr>
        <w:t xml:space="preserve">like mixing </w:t>
      </w:r>
      <w:r>
        <w:rPr>
          <w:lang w:val="en-US" w:eastAsia="ja-JP"/>
        </w:rPr>
        <w:t xml:space="preserve">and when adding one or more audio tracks to the video, similar considerations should be made. </w:t>
      </w:r>
    </w:p>
    <w:p w14:paraId="3E001A94" w14:textId="77777777" w:rsidR="00404527" w:rsidRDefault="00404527" w:rsidP="00404527">
      <w:pPr>
        <w:rPr>
          <w:lang w:val="en-US" w:eastAsia="ja-JP"/>
        </w:rPr>
      </w:pPr>
    </w:p>
    <w:p w14:paraId="25088080" w14:textId="77777777" w:rsidR="001C2038" w:rsidRDefault="00404527" w:rsidP="001C2038">
      <w:pPr>
        <w:keepNext/>
      </w:pPr>
      <w:r w:rsidRPr="00404527">
        <w:rPr>
          <w:noProof/>
          <w:lang w:val="fr-FR" w:eastAsia="fr-FR"/>
        </w:rPr>
        <w:lastRenderedPageBreak/>
        <w:drawing>
          <wp:inline distT="0" distB="0" distL="0" distR="0" wp14:anchorId="6AEF75D2" wp14:editId="7B080556">
            <wp:extent cx="5938520" cy="276352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38520" cy="2763520"/>
                    </a:xfrm>
                    <a:prstGeom prst="rect">
                      <a:avLst/>
                    </a:prstGeom>
                  </pic:spPr>
                </pic:pic>
              </a:graphicData>
            </a:graphic>
          </wp:inline>
        </w:drawing>
      </w:r>
    </w:p>
    <w:p w14:paraId="52367515" w14:textId="77777777" w:rsidR="00404527" w:rsidRDefault="001C2038" w:rsidP="001C2038">
      <w:pPr>
        <w:pStyle w:val="Caption"/>
        <w:rPr>
          <w:lang w:val="en-US" w:eastAsia="ja-JP"/>
        </w:rPr>
      </w:pPr>
      <w:r>
        <w:t xml:space="preserve">Figure </w:t>
      </w:r>
      <w:r>
        <w:fldChar w:fldCharType="begin"/>
      </w:r>
      <w:r>
        <w:instrText xml:space="preserve"> SEQ Figure \* ARABIC </w:instrText>
      </w:r>
      <w:r>
        <w:fldChar w:fldCharType="separate"/>
      </w:r>
      <w:r w:rsidR="00265B19">
        <w:rPr>
          <w:noProof/>
        </w:rPr>
        <w:t>2</w:t>
      </w:r>
      <w:r>
        <w:fldChar w:fldCharType="end"/>
      </w:r>
      <w:r>
        <w:t>:</w:t>
      </w:r>
      <w:r w:rsidR="000C3EA4">
        <w:t xml:space="preserve"> </w:t>
      </w:r>
      <w:proofErr w:type="spellStart"/>
      <w:r w:rsidR="000C3EA4">
        <w:t>Subfunction</w:t>
      </w:r>
      <w:proofErr w:type="spellEnd"/>
      <w:r w:rsidR="000C3EA4">
        <w:t xml:space="preserve"> chain</w:t>
      </w:r>
    </w:p>
    <w:p w14:paraId="0E368484" w14:textId="77777777" w:rsidR="00404527" w:rsidRDefault="00404527" w:rsidP="00404527">
      <w:pPr>
        <w:rPr>
          <w:lang w:val="en-US" w:eastAsia="ja-JP"/>
        </w:rPr>
      </w:pPr>
    </w:p>
    <w:p w14:paraId="5C868648" w14:textId="77777777" w:rsidR="009E4EE6" w:rsidRDefault="00265B19" w:rsidP="00404527">
      <w:pPr>
        <w:rPr>
          <w:lang w:val="en-US" w:eastAsia="ja-JP"/>
        </w:rPr>
      </w:pPr>
      <w:r>
        <w:rPr>
          <w:lang w:val="en-US" w:eastAsia="ja-JP"/>
        </w:rPr>
        <w:t>The figure above depicts (</w:t>
      </w:r>
      <w:r w:rsidR="007E4D40">
        <w:rPr>
          <w:lang w:val="en-US" w:eastAsia="ja-JP"/>
        </w:rPr>
        <w:t>simplifie</w:t>
      </w:r>
      <w:r w:rsidR="0022343C">
        <w:rPr>
          <w:lang w:val="en-US" w:eastAsia="ja-JP"/>
        </w:rPr>
        <w:t>d</w:t>
      </w:r>
      <w:r w:rsidR="007E4D40">
        <w:rPr>
          <w:lang w:val="en-US" w:eastAsia="ja-JP"/>
        </w:rPr>
        <w:t xml:space="preserve">) the flow to create </w:t>
      </w:r>
      <w:r w:rsidR="0022343C">
        <w:rPr>
          <w:lang w:val="en-US" w:eastAsia="ja-JP"/>
        </w:rPr>
        <w:t>a</w:t>
      </w:r>
      <w:r w:rsidR="007E4D40">
        <w:rPr>
          <w:lang w:val="en-US" w:eastAsia="ja-JP"/>
        </w:rPr>
        <w:t>n equirectangular projection</w:t>
      </w:r>
      <w:r w:rsidR="009E4EE6">
        <w:rPr>
          <w:lang w:val="en-US" w:eastAsia="ja-JP"/>
        </w:rPr>
        <w:t xml:space="preserve">. The upper part of the figure above depicts a single-camera </w:t>
      </w:r>
      <w:r w:rsidR="007E4D40">
        <w:rPr>
          <w:lang w:val="en-US" w:eastAsia="ja-JP"/>
        </w:rPr>
        <w:t>realization</w:t>
      </w:r>
      <w:r w:rsidR="009E4EE6">
        <w:rPr>
          <w:lang w:val="en-US" w:eastAsia="ja-JP"/>
        </w:rPr>
        <w:t xml:space="preserve">. </w:t>
      </w:r>
      <w:r w:rsidR="005C5340">
        <w:rPr>
          <w:lang w:val="en-US" w:eastAsia="ja-JP"/>
        </w:rPr>
        <w:t>When the camera is not capable of creation the 360 projection, the camera is packing the frames of the individual camera into a single frame</w:t>
      </w:r>
      <w:r w:rsidR="007E4D40">
        <w:rPr>
          <w:lang w:val="en-US" w:eastAsia="ja-JP"/>
        </w:rPr>
        <w:t xml:space="preserve"> </w:t>
      </w:r>
      <w:r w:rsidR="005C5340">
        <w:rPr>
          <w:lang w:val="en-US" w:eastAsia="ja-JP"/>
        </w:rPr>
        <w:t xml:space="preserve">e.g. when writing to file or when outputting on HDMI. The projection &amp; stitching software needs to know information, </w:t>
      </w:r>
      <w:r w:rsidR="007E4D40">
        <w:rPr>
          <w:lang w:val="en-US" w:eastAsia="ja-JP"/>
        </w:rPr>
        <w:t>how</w:t>
      </w:r>
      <w:r w:rsidR="005C5340">
        <w:rPr>
          <w:lang w:val="en-US" w:eastAsia="ja-JP"/>
        </w:rPr>
        <w:t xml:space="preserve"> the different </w:t>
      </w:r>
      <w:r w:rsidR="0022343C">
        <w:rPr>
          <w:lang w:val="en-US" w:eastAsia="ja-JP"/>
        </w:rPr>
        <w:t xml:space="preserve">camera </w:t>
      </w:r>
      <w:r w:rsidR="005C5340">
        <w:rPr>
          <w:lang w:val="en-US" w:eastAsia="ja-JP"/>
        </w:rPr>
        <w:t>contributions are packed together.</w:t>
      </w:r>
    </w:p>
    <w:p w14:paraId="2FDA5931" w14:textId="77777777" w:rsidR="009E4EE6" w:rsidRDefault="005C5340" w:rsidP="00404527">
      <w:pPr>
        <w:rPr>
          <w:lang w:val="en-US" w:eastAsia="ja-JP"/>
        </w:rPr>
      </w:pPr>
      <w:r>
        <w:rPr>
          <w:lang w:val="en-US" w:eastAsia="ja-JP"/>
        </w:rPr>
        <w:t xml:space="preserve">In multi-camera installations, the contributions from each camera is grabbed by either a packing function or </w:t>
      </w:r>
      <w:r w:rsidR="007E4D40">
        <w:rPr>
          <w:lang w:val="en-US" w:eastAsia="ja-JP"/>
        </w:rPr>
        <w:t xml:space="preserve">directly </w:t>
      </w:r>
      <w:r>
        <w:rPr>
          <w:lang w:val="en-US" w:eastAsia="ja-JP"/>
        </w:rPr>
        <w:t>the projection / stitching function. The packing function may put the contributions from several or all camera’s together</w:t>
      </w:r>
      <w:r w:rsidR="007E4D40">
        <w:rPr>
          <w:lang w:val="en-US" w:eastAsia="ja-JP"/>
        </w:rPr>
        <w:t>, e.g. pack four camera frames into a single frame</w:t>
      </w:r>
      <w:r>
        <w:rPr>
          <w:lang w:val="en-US" w:eastAsia="ja-JP"/>
        </w:rPr>
        <w:t xml:space="preserve">. </w:t>
      </w:r>
    </w:p>
    <w:p w14:paraId="669C68E4" w14:textId="77777777" w:rsidR="00265B19" w:rsidRDefault="00367831" w:rsidP="005C5340">
      <w:pPr>
        <w:pStyle w:val="Heading2"/>
        <w:rPr>
          <w:lang w:eastAsia="ja-JP"/>
        </w:rPr>
      </w:pPr>
      <w:r>
        <w:rPr>
          <w:lang w:eastAsia="ja-JP"/>
        </w:rPr>
        <w:t>2.2 Multi-Source realizations for FLUS</w:t>
      </w:r>
    </w:p>
    <w:p w14:paraId="1970E698" w14:textId="77777777" w:rsidR="00367831" w:rsidRDefault="005C5340" w:rsidP="00404527">
      <w:pPr>
        <w:rPr>
          <w:lang w:val="en-US" w:eastAsia="ja-JP"/>
        </w:rPr>
      </w:pPr>
      <w:r>
        <w:rPr>
          <w:lang w:val="en-US" w:eastAsia="ja-JP"/>
        </w:rPr>
        <w:t>For the live uplink streaming realization, it is preferred to enable cloud based stitching and cloud based post</w:t>
      </w:r>
      <w:r w:rsidR="00367831">
        <w:rPr>
          <w:lang w:val="en-US" w:eastAsia="ja-JP"/>
        </w:rPr>
        <w:t>-</w:t>
      </w:r>
      <w:r>
        <w:rPr>
          <w:lang w:val="en-US" w:eastAsia="ja-JP"/>
        </w:rPr>
        <w:t xml:space="preserve">processing of multiple video sources </w:t>
      </w:r>
      <w:r w:rsidR="0022343C">
        <w:rPr>
          <w:lang w:val="en-US" w:eastAsia="ja-JP"/>
        </w:rPr>
        <w:t xml:space="preserve">and / </w:t>
      </w:r>
      <w:r>
        <w:rPr>
          <w:lang w:val="en-US" w:eastAsia="ja-JP"/>
        </w:rPr>
        <w:t>or multiple audio sources.</w:t>
      </w:r>
    </w:p>
    <w:p w14:paraId="1B4B210C" w14:textId="77777777" w:rsidR="005C5340" w:rsidRDefault="00367831" w:rsidP="00404527">
      <w:pPr>
        <w:rPr>
          <w:lang w:val="en-US" w:eastAsia="ja-JP"/>
        </w:rPr>
      </w:pPr>
      <w:r>
        <w:rPr>
          <w:lang w:val="en-US" w:eastAsia="ja-JP"/>
        </w:rPr>
        <w:t>The following cases are identified for FLUS 360</w:t>
      </w:r>
      <w:r w:rsidR="0022343C">
        <w:rPr>
          <w:lang w:val="en-US" w:eastAsia="ja-JP"/>
        </w:rPr>
        <w:t>°</w:t>
      </w:r>
      <w:r>
        <w:rPr>
          <w:lang w:val="en-US" w:eastAsia="ja-JP"/>
        </w:rPr>
        <w:t xml:space="preserve"> uplink video streaming.</w:t>
      </w:r>
      <w:r w:rsidR="005C5340">
        <w:rPr>
          <w:lang w:val="en-US" w:eastAsia="ja-JP"/>
        </w:rPr>
        <w:t xml:space="preserve"> </w:t>
      </w:r>
      <w:r>
        <w:rPr>
          <w:lang w:val="en-US" w:eastAsia="ja-JP"/>
        </w:rPr>
        <w:t>The Equirectangular projection (ERP) is considered here as target format for 360</w:t>
      </w:r>
      <w:r w:rsidR="0022343C">
        <w:rPr>
          <w:lang w:val="en-US" w:eastAsia="ja-JP"/>
        </w:rPr>
        <w:t>°</w:t>
      </w:r>
      <w:r>
        <w:rPr>
          <w:lang w:val="en-US" w:eastAsia="ja-JP"/>
        </w:rPr>
        <w:t xml:space="preserve"> video.</w:t>
      </w:r>
    </w:p>
    <w:p w14:paraId="2C3F9C4E" w14:textId="77777777" w:rsidR="008974D8" w:rsidRDefault="008974D8" w:rsidP="00404527">
      <w:pPr>
        <w:rPr>
          <w:lang w:val="en-US" w:eastAsia="ja-JP"/>
        </w:rPr>
      </w:pPr>
    </w:p>
    <w:p w14:paraId="1F5C3919" w14:textId="77777777" w:rsidR="00265B19" w:rsidRDefault="008974D8" w:rsidP="00265B19">
      <w:pPr>
        <w:keepNext/>
      </w:pPr>
      <w:r w:rsidRPr="008974D8">
        <w:rPr>
          <w:noProof/>
          <w:lang w:val="fr-FR" w:eastAsia="fr-FR"/>
        </w:rPr>
        <w:lastRenderedPageBreak/>
        <w:drawing>
          <wp:inline distT="0" distB="0" distL="0" distR="0">
            <wp:extent cx="5938520" cy="43290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8520" cy="4329064"/>
                    </a:xfrm>
                    <a:prstGeom prst="rect">
                      <a:avLst/>
                    </a:prstGeom>
                    <a:noFill/>
                    <a:ln>
                      <a:noFill/>
                    </a:ln>
                  </pic:spPr>
                </pic:pic>
              </a:graphicData>
            </a:graphic>
          </wp:inline>
        </w:drawing>
      </w:r>
    </w:p>
    <w:p w14:paraId="300748FA" w14:textId="77777777" w:rsidR="008974D8" w:rsidRDefault="00265B19" w:rsidP="00265B19">
      <w:pPr>
        <w:pStyle w:val="Caption"/>
        <w:rPr>
          <w:lang w:val="en-US" w:eastAsia="ja-JP"/>
        </w:rPr>
      </w:pPr>
      <w:r>
        <w:t xml:space="preserve">Figure </w:t>
      </w:r>
      <w:r>
        <w:fldChar w:fldCharType="begin"/>
      </w:r>
      <w:r>
        <w:instrText xml:space="preserve"> SEQ Figure \* ARABIC </w:instrText>
      </w:r>
      <w:r>
        <w:fldChar w:fldCharType="separate"/>
      </w:r>
      <w:r>
        <w:rPr>
          <w:noProof/>
        </w:rPr>
        <w:t>3</w:t>
      </w:r>
      <w:r>
        <w:fldChar w:fldCharType="end"/>
      </w:r>
      <w:r>
        <w:t>: Cases</w:t>
      </w:r>
      <w:r w:rsidR="003025A3">
        <w:t>. The green cloud shows the location of the FLUS interface F.</w:t>
      </w:r>
    </w:p>
    <w:p w14:paraId="228770F2" w14:textId="77777777" w:rsidR="009C73C2" w:rsidRDefault="009C73C2" w:rsidP="00404527">
      <w:pPr>
        <w:rPr>
          <w:lang w:val="en-US" w:eastAsia="ja-JP"/>
        </w:rPr>
      </w:pPr>
    </w:p>
    <w:p w14:paraId="4104AA63" w14:textId="77777777" w:rsidR="00367831" w:rsidRDefault="00367831" w:rsidP="00404527">
      <w:pPr>
        <w:rPr>
          <w:lang w:val="en-US" w:eastAsia="ja-JP"/>
        </w:rPr>
      </w:pPr>
      <w:r w:rsidRPr="00367831">
        <w:rPr>
          <w:lang w:val="en-US" w:eastAsia="ja-JP"/>
        </w:rPr>
        <w:t>Case</w:t>
      </w:r>
      <w:r w:rsidRPr="00367831">
        <w:rPr>
          <w:rFonts w:eastAsia="Batang"/>
          <w:lang w:eastAsia="ja-JP"/>
        </w:rPr>
        <w:t xml:space="preserve"> 0:</w:t>
      </w:r>
      <w:r>
        <w:rPr>
          <w:rFonts w:eastAsia="Batang"/>
          <w:lang w:eastAsia="ja-JP"/>
        </w:rPr>
        <w:t xml:space="preserve"> </w:t>
      </w:r>
      <w:r>
        <w:rPr>
          <w:lang w:val="en-US" w:eastAsia="ja-JP"/>
        </w:rPr>
        <w:t>The camera is capable to creating the target format</w:t>
      </w:r>
    </w:p>
    <w:p w14:paraId="6B0973D3" w14:textId="77777777" w:rsidR="009C73C2" w:rsidRDefault="00367831" w:rsidP="00404527">
      <w:pPr>
        <w:rPr>
          <w:lang w:val="en-US" w:eastAsia="ja-JP"/>
        </w:rPr>
      </w:pPr>
      <w:r>
        <w:rPr>
          <w:lang w:val="en-US" w:eastAsia="ja-JP"/>
        </w:rPr>
        <w:t xml:space="preserve">In case 0, the camera </w:t>
      </w:r>
      <w:proofErr w:type="gramStart"/>
      <w:r>
        <w:rPr>
          <w:lang w:val="en-US" w:eastAsia="ja-JP"/>
        </w:rPr>
        <w:t>is capable of creating</w:t>
      </w:r>
      <w:proofErr w:type="gramEnd"/>
      <w:r>
        <w:rPr>
          <w:lang w:val="en-US" w:eastAsia="ja-JP"/>
        </w:rPr>
        <w:t xml:space="preserve"> the target format</w:t>
      </w:r>
      <w:r w:rsidR="007604A4">
        <w:rPr>
          <w:lang w:val="en-US" w:eastAsia="ja-JP"/>
        </w:rPr>
        <w:t xml:space="preserve"> and stream the target format</w:t>
      </w:r>
      <w:r>
        <w:rPr>
          <w:lang w:val="en-US" w:eastAsia="ja-JP"/>
        </w:rPr>
        <w:t>. In FLUS Terminology, the camera is then the FLUS source, which is sending video in ERP format over interface F</w:t>
      </w:r>
      <w:r w:rsidR="007604A4">
        <w:rPr>
          <w:lang w:val="en-US" w:eastAsia="ja-JP"/>
        </w:rPr>
        <w:t xml:space="preserve"> to the FLUS Sink</w:t>
      </w:r>
      <w:r>
        <w:rPr>
          <w:lang w:val="en-US" w:eastAsia="ja-JP"/>
        </w:rPr>
        <w:t>.</w:t>
      </w:r>
      <w:r w:rsidR="007604A4">
        <w:rPr>
          <w:lang w:val="en-US" w:eastAsia="ja-JP"/>
        </w:rPr>
        <w:t xml:space="preserve"> The </w:t>
      </w:r>
      <w:r w:rsidR="001A564A">
        <w:rPr>
          <w:lang w:val="en-US" w:eastAsia="ja-JP"/>
        </w:rPr>
        <w:t>FLUS m</w:t>
      </w:r>
      <w:r w:rsidR="007604A4">
        <w:rPr>
          <w:lang w:val="en-US" w:eastAsia="ja-JP"/>
        </w:rPr>
        <w:t xml:space="preserve">edia </w:t>
      </w:r>
      <w:r w:rsidR="001A564A">
        <w:rPr>
          <w:lang w:val="en-US" w:eastAsia="ja-JP"/>
        </w:rPr>
        <w:t>s</w:t>
      </w:r>
      <w:r w:rsidR="007604A4">
        <w:rPr>
          <w:lang w:val="en-US" w:eastAsia="ja-JP"/>
        </w:rPr>
        <w:t>ession contains only a single media stream, containing the ERP. When the camera is also capturing audio, additional audio streams may be part of the Media Session.</w:t>
      </w:r>
    </w:p>
    <w:p w14:paraId="64AD5A04" w14:textId="77777777" w:rsidR="007604A4" w:rsidRDefault="007604A4" w:rsidP="00404527">
      <w:pPr>
        <w:rPr>
          <w:lang w:val="en-US" w:eastAsia="ja-JP"/>
        </w:rPr>
      </w:pPr>
      <w:r>
        <w:rPr>
          <w:lang w:val="en-US" w:eastAsia="ja-JP"/>
        </w:rPr>
        <w:t>Case 2: The camera packs components</w:t>
      </w:r>
    </w:p>
    <w:p w14:paraId="696328BD" w14:textId="77777777" w:rsidR="007604A4" w:rsidRDefault="007604A4" w:rsidP="00404527">
      <w:pPr>
        <w:rPr>
          <w:lang w:val="en-US" w:eastAsia="ja-JP"/>
        </w:rPr>
      </w:pPr>
      <w:r>
        <w:rPr>
          <w:lang w:val="en-US" w:eastAsia="ja-JP"/>
        </w:rPr>
        <w:t xml:space="preserve">In case 2, the camera is packing multiple video components into a single video stream. For example, the camera is packing the camera frames (time synchronized) from two fisheye cameras into a single video frame. Projection and stitching is then happening in the cloud. In FLUS terminology, the camera is the FLUS source and a packet video stream is send via interface F. The FLUS sink needs to understand, how </w:t>
      </w:r>
      <w:r w:rsidR="00040C65">
        <w:rPr>
          <w:lang w:val="en-US" w:eastAsia="ja-JP"/>
        </w:rPr>
        <w:t xml:space="preserve">(e.g. rotation, guards, </w:t>
      </w:r>
      <w:proofErr w:type="spellStart"/>
      <w:r w:rsidR="00040C65">
        <w:rPr>
          <w:lang w:val="en-US" w:eastAsia="ja-JP"/>
        </w:rPr>
        <w:t>etc</w:t>
      </w:r>
      <w:proofErr w:type="spellEnd"/>
      <w:r w:rsidR="00040C65">
        <w:rPr>
          <w:lang w:val="en-US" w:eastAsia="ja-JP"/>
        </w:rPr>
        <w:t xml:space="preserve">) </w:t>
      </w:r>
      <w:r>
        <w:rPr>
          <w:lang w:val="en-US" w:eastAsia="ja-JP"/>
        </w:rPr>
        <w:t xml:space="preserve">and how many video components </w:t>
      </w:r>
      <w:r w:rsidR="00040C65">
        <w:rPr>
          <w:lang w:val="en-US" w:eastAsia="ja-JP"/>
        </w:rPr>
        <w:t xml:space="preserve">(e.g. two components or 6 components, </w:t>
      </w:r>
      <w:proofErr w:type="spellStart"/>
      <w:r w:rsidR="00040C65">
        <w:rPr>
          <w:lang w:val="en-US" w:eastAsia="ja-JP"/>
        </w:rPr>
        <w:t>etc</w:t>
      </w:r>
      <w:proofErr w:type="spellEnd"/>
      <w:r w:rsidR="00040C65">
        <w:rPr>
          <w:lang w:val="en-US" w:eastAsia="ja-JP"/>
        </w:rPr>
        <w:t xml:space="preserve">) </w:t>
      </w:r>
      <w:r>
        <w:rPr>
          <w:lang w:val="en-US" w:eastAsia="ja-JP"/>
        </w:rPr>
        <w:t>are packets into a single frame. The media session contains only a single media stream.</w:t>
      </w:r>
    </w:p>
    <w:p w14:paraId="1C1EB9F9" w14:textId="77777777" w:rsidR="007604A4" w:rsidRDefault="007604A4" w:rsidP="007604A4">
      <w:pPr>
        <w:rPr>
          <w:lang w:val="en-US" w:eastAsia="ja-JP"/>
        </w:rPr>
      </w:pPr>
      <w:r>
        <w:rPr>
          <w:lang w:val="en-US" w:eastAsia="ja-JP"/>
        </w:rPr>
        <w:t xml:space="preserve">Case </w:t>
      </w:r>
      <w:r w:rsidR="00040C65">
        <w:rPr>
          <w:lang w:val="en-US" w:eastAsia="ja-JP"/>
        </w:rPr>
        <w:t>3</w:t>
      </w:r>
      <w:r>
        <w:rPr>
          <w:lang w:val="en-US" w:eastAsia="ja-JP"/>
        </w:rPr>
        <w:t xml:space="preserve">: The camera sends </w:t>
      </w:r>
      <w:r w:rsidR="00040C65">
        <w:rPr>
          <w:lang w:val="en-US" w:eastAsia="ja-JP"/>
        </w:rPr>
        <w:t>correctly synchronized</w:t>
      </w:r>
      <w:r>
        <w:rPr>
          <w:lang w:val="en-US" w:eastAsia="ja-JP"/>
        </w:rPr>
        <w:t xml:space="preserve"> components</w:t>
      </w:r>
      <w:r w:rsidR="00040C65">
        <w:rPr>
          <w:lang w:val="en-US" w:eastAsia="ja-JP"/>
        </w:rPr>
        <w:t xml:space="preserve"> as individual components</w:t>
      </w:r>
    </w:p>
    <w:p w14:paraId="61D13ABB" w14:textId="77777777" w:rsidR="007604A4" w:rsidRDefault="007604A4" w:rsidP="00404527">
      <w:pPr>
        <w:rPr>
          <w:lang w:val="en-US" w:eastAsia="ja-JP"/>
        </w:rPr>
      </w:pPr>
      <w:r>
        <w:rPr>
          <w:lang w:val="en-US" w:eastAsia="ja-JP"/>
        </w:rPr>
        <w:t xml:space="preserve">In case 3, the camera is time synchronizing the frames of different cameras and sending the video as dependent streams. In FLUS terminology, the camera is the FLUS Source, which </w:t>
      </w:r>
      <w:r w:rsidR="00040C65">
        <w:rPr>
          <w:lang w:val="en-US" w:eastAsia="ja-JP"/>
        </w:rPr>
        <w:t xml:space="preserve">sends the video components as dependent (i.e. correctly time synchronized) streams to the FLUS sink. The post processing needs to understand, which media component (i.e. camera field of view and </w:t>
      </w:r>
      <w:proofErr w:type="spellStart"/>
      <w:r w:rsidR="00040C65">
        <w:rPr>
          <w:lang w:val="en-US" w:eastAsia="ja-JP"/>
        </w:rPr>
        <w:t>FoV</w:t>
      </w:r>
      <w:proofErr w:type="spellEnd"/>
      <w:r w:rsidR="00040C65">
        <w:rPr>
          <w:lang w:val="en-US" w:eastAsia="ja-JP"/>
        </w:rPr>
        <w:t xml:space="preserve"> direction, </w:t>
      </w:r>
      <w:proofErr w:type="spellStart"/>
      <w:r w:rsidR="00040C65">
        <w:rPr>
          <w:lang w:val="en-US" w:eastAsia="ja-JP"/>
        </w:rPr>
        <w:t>etc</w:t>
      </w:r>
      <w:proofErr w:type="spellEnd"/>
      <w:r w:rsidR="00040C65">
        <w:rPr>
          <w:lang w:val="en-US" w:eastAsia="ja-JP"/>
        </w:rPr>
        <w:t xml:space="preserve">) is carried in which stream. </w:t>
      </w:r>
    </w:p>
    <w:p w14:paraId="32C6F765" w14:textId="77777777" w:rsidR="007604A4" w:rsidRDefault="00040C65" w:rsidP="00404527">
      <w:pPr>
        <w:rPr>
          <w:lang w:val="en-US" w:eastAsia="ja-JP"/>
        </w:rPr>
      </w:pPr>
      <w:r>
        <w:rPr>
          <w:lang w:val="en-US" w:eastAsia="ja-JP"/>
        </w:rPr>
        <w:t>Case 1 (a and b): The camera sends independent components</w:t>
      </w:r>
    </w:p>
    <w:p w14:paraId="160DA0E8" w14:textId="77777777" w:rsidR="00367831" w:rsidRDefault="00040C65" w:rsidP="00404527">
      <w:pPr>
        <w:rPr>
          <w:lang w:val="en-US" w:eastAsia="ja-JP"/>
        </w:rPr>
      </w:pPr>
      <w:r>
        <w:rPr>
          <w:lang w:val="en-US" w:eastAsia="ja-JP"/>
        </w:rPr>
        <w:t xml:space="preserve">In case 1, the camera is sending the camera output directly to the cloud projection and stitching function. There is no coordination or synchronization between the cameras. In FLUS </w:t>
      </w:r>
      <w:r>
        <w:rPr>
          <w:lang w:val="en-US" w:eastAsia="ja-JP"/>
        </w:rPr>
        <w:lastRenderedPageBreak/>
        <w:t xml:space="preserve">terminology, each camera is a FLUS Source and multiple FLUS sources contribute to the target ERP video. Case 1 is further subdivided, whether multiple FLUS Sources contribute to a single media session (1a) or whether there is a 1-to-1 relation between FLUS </w:t>
      </w:r>
      <w:r w:rsidR="007377B4">
        <w:rPr>
          <w:lang w:val="en-US" w:eastAsia="ja-JP"/>
        </w:rPr>
        <w:t>S</w:t>
      </w:r>
      <w:r>
        <w:rPr>
          <w:lang w:val="en-US" w:eastAsia="ja-JP"/>
        </w:rPr>
        <w:t xml:space="preserve">ource and Sink. The dependency between streams is then handled by the processing function, north of the FLUS Sink (see separation between processing and FLUS Sink in the general architecture). </w:t>
      </w:r>
    </w:p>
    <w:p w14:paraId="23E29523" w14:textId="77777777" w:rsidR="0088772D" w:rsidRPr="00CB4941" w:rsidRDefault="0088772D" w:rsidP="007377B4">
      <w:pPr>
        <w:pStyle w:val="ListParagraph"/>
        <w:rPr>
          <w:rFonts w:eastAsia="Batang"/>
          <w:lang w:eastAsia="ja-JP"/>
        </w:rPr>
      </w:pPr>
    </w:p>
    <w:p w14:paraId="468023AD" w14:textId="77777777" w:rsidR="00CB4941" w:rsidRPr="0088772D" w:rsidRDefault="0088772D" w:rsidP="00040C65">
      <w:pPr>
        <w:pStyle w:val="Heading2"/>
        <w:rPr>
          <w:rFonts w:eastAsia="Batang"/>
          <w:b w:val="0"/>
          <w:lang w:eastAsia="ja-JP"/>
        </w:rPr>
      </w:pPr>
      <w:r w:rsidRPr="0088772D">
        <w:rPr>
          <w:rFonts w:eastAsia="Batang"/>
          <w:lang w:eastAsia="ja-JP"/>
        </w:rPr>
        <w:t>2.</w:t>
      </w:r>
      <w:r w:rsidR="00040C65">
        <w:rPr>
          <w:rFonts w:eastAsia="Batang"/>
          <w:lang w:eastAsia="ja-JP"/>
        </w:rPr>
        <w:t>3</w:t>
      </w:r>
      <w:r w:rsidRPr="0088772D">
        <w:rPr>
          <w:rFonts w:eastAsia="Batang"/>
          <w:lang w:eastAsia="ja-JP"/>
        </w:rPr>
        <w:t xml:space="preserve"> FLUS </w:t>
      </w:r>
      <w:r w:rsidR="00397ACD">
        <w:rPr>
          <w:rFonts w:eastAsia="Batang"/>
          <w:lang w:eastAsia="ja-JP"/>
        </w:rPr>
        <w:t xml:space="preserve">Media </w:t>
      </w:r>
      <w:r w:rsidRPr="0088772D">
        <w:rPr>
          <w:rFonts w:eastAsia="Batang"/>
          <w:lang w:eastAsia="ja-JP"/>
        </w:rPr>
        <w:t>Metadata</w:t>
      </w:r>
    </w:p>
    <w:p w14:paraId="3CE57405" w14:textId="77777777" w:rsidR="004C5712" w:rsidRDefault="00C413BA" w:rsidP="004C5712">
      <w:r>
        <w:t>Depending on the 360</w:t>
      </w:r>
      <w:r w:rsidR="007C04D7">
        <w:t>°</w:t>
      </w:r>
      <w:r>
        <w:t xml:space="preserve"> camera realization and the usage of the FLUS framework, different metadata </w:t>
      </w:r>
      <w:r w:rsidR="001A564A">
        <w:t xml:space="preserve">per stream </w:t>
      </w:r>
      <w:r>
        <w:t>needs to be provided.</w:t>
      </w:r>
    </w:p>
    <w:p w14:paraId="49A0CB4B" w14:textId="77777777" w:rsidR="007C04D7" w:rsidRDefault="007C04D7" w:rsidP="004C5712">
      <w:r>
        <w:t>For regular streams (case 0), the Field of View and the projection (e.g. None or ERP) should be provided. Note, an ERP may content less than the full 360° sphere.</w:t>
      </w:r>
    </w:p>
    <w:p w14:paraId="38A3D02B" w14:textId="77777777" w:rsidR="001A564A" w:rsidRDefault="001A564A" w:rsidP="004C5712"/>
    <w:p w14:paraId="7F75C5E1" w14:textId="77777777" w:rsidR="003A6946" w:rsidRDefault="003A6946" w:rsidP="001A564A">
      <w:r>
        <w:t>For case 1, 2 or 3</w:t>
      </w:r>
      <w:r w:rsidR="00F8241B">
        <w:t>:</w:t>
      </w:r>
      <w:r w:rsidR="007377B4">
        <w:t xml:space="preserve"> </w:t>
      </w:r>
    </w:p>
    <w:p w14:paraId="643534C8" w14:textId="77777777" w:rsidR="001A564A" w:rsidRDefault="003A6946" w:rsidP="001A564A">
      <w:r>
        <w:t xml:space="preserve">Rig description, </w:t>
      </w:r>
      <w:r w:rsidR="007377B4">
        <w:t>static metadata</w:t>
      </w:r>
    </w:p>
    <w:p w14:paraId="6836DA29" w14:textId="77777777" w:rsidR="001A564A" w:rsidRDefault="001A564A" w:rsidP="001A564A">
      <w:pPr>
        <w:pStyle w:val="ListParagraph"/>
        <w:numPr>
          <w:ilvl w:val="0"/>
          <w:numId w:val="20"/>
        </w:numPr>
      </w:pPr>
      <w:r>
        <w:t>Lens type</w:t>
      </w:r>
      <w:r w:rsidR="00583E18">
        <w:t xml:space="preserve">, lens </w:t>
      </w:r>
      <w:r>
        <w:t>fie</w:t>
      </w:r>
      <w:r w:rsidR="00583E18">
        <w:t>ld of view or lens focal length</w:t>
      </w:r>
    </w:p>
    <w:p w14:paraId="1B5C3A41" w14:textId="77777777" w:rsidR="001A564A" w:rsidRDefault="001A564A" w:rsidP="001A564A">
      <w:pPr>
        <w:pStyle w:val="ListParagraph"/>
        <w:numPr>
          <w:ilvl w:val="0"/>
          <w:numId w:val="20"/>
        </w:numPr>
      </w:pPr>
      <w:r>
        <w:t>Lens distortion</w:t>
      </w:r>
    </w:p>
    <w:p w14:paraId="3C337D8B" w14:textId="77777777" w:rsidR="001A564A" w:rsidRDefault="001A564A" w:rsidP="001A564A">
      <w:pPr>
        <w:pStyle w:val="ListParagraph"/>
        <w:numPr>
          <w:ilvl w:val="0"/>
          <w:numId w:val="20"/>
        </w:numPr>
      </w:pPr>
      <w:r>
        <w:t xml:space="preserve">Number of cameras and </w:t>
      </w:r>
      <w:r w:rsidR="00583E18">
        <w:t xml:space="preserve">video </w:t>
      </w:r>
      <w:r>
        <w:t>components</w:t>
      </w:r>
      <w:r w:rsidR="00583E18">
        <w:t xml:space="preserve"> or number of microphones, etc</w:t>
      </w:r>
    </w:p>
    <w:p w14:paraId="1E64249A" w14:textId="77777777" w:rsidR="001A564A" w:rsidRDefault="001A564A" w:rsidP="001A564A">
      <w:pPr>
        <w:pStyle w:val="ListParagraph"/>
        <w:numPr>
          <w:ilvl w:val="0"/>
          <w:numId w:val="20"/>
        </w:numPr>
      </w:pPr>
      <w:r>
        <w:t>Packing of video components into video streams</w:t>
      </w:r>
      <w:r w:rsidR="009C7B5A">
        <w:t xml:space="preserve">. </w:t>
      </w:r>
    </w:p>
    <w:p w14:paraId="02DCD907" w14:textId="77777777" w:rsidR="009C7B5A" w:rsidRDefault="009C7B5A" w:rsidP="009C7B5A">
      <w:pPr>
        <w:pStyle w:val="ListParagraph"/>
        <w:numPr>
          <w:ilvl w:val="1"/>
          <w:numId w:val="20"/>
        </w:numPr>
      </w:pPr>
      <w:r>
        <w:t>X, y, width, height for each video component</w:t>
      </w:r>
    </w:p>
    <w:p w14:paraId="6D7E940B" w14:textId="77777777" w:rsidR="001A564A" w:rsidRDefault="001A564A" w:rsidP="001A564A">
      <w:pPr>
        <w:pStyle w:val="ListParagraph"/>
        <w:numPr>
          <w:ilvl w:val="0"/>
          <w:numId w:val="20"/>
        </w:numPr>
      </w:pPr>
      <w:r>
        <w:t>Camera orientation and camera positions per video component</w:t>
      </w:r>
      <w:r w:rsidR="007377B4">
        <w:t xml:space="preserve"> (note, capturing only parts of the 360 </w:t>
      </w:r>
      <w:r w:rsidR="009C7B5A">
        <w:t>S</w:t>
      </w:r>
      <w:r w:rsidR="007377B4">
        <w:t>phere should be allowed)</w:t>
      </w:r>
    </w:p>
    <w:p w14:paraId="2C02542C" w14:textId="77777777" w:rsidR="009C7B5A" w:rsidRDefault="009C7B5A" w:rsidP="009C7B5A">
      <w:pPr>
        <w:pStyle w:val="ListParagraph"/>
        <w:numPr>
          <w:ilvl w:val="1"/>
          <w:numId w:val="20"/>
        </w:numPr>
      </w:pPr>
      <w:r>
        <w:t xml:space="preserve">E.g. Field-of-View and </w:t>
      </w:r>
      <w:proofErr w:type="spellStart"/>
      <w:r>
        <w:t>FoV</w:t>
      </w:r>
      <w:proofErr w:type="spellEnd"/>
      <w:r>
        <w:t xml:space="preserve"> anchor</w:t>
      </w:r>
    </w:p>
    <w:p w14:paraId="7063F539" w14:textId="77777777" w:rsidR="003D5AA9" w:rsidRDefault="003D5AA9" w:rsidP="003D5AA9">
      <w:pPr>
        <w:pStyle w:val="ListParagraph"/>
        <w:numPr>
          <w:ilvl w:val="0"/>
          <w:numId w:val="20"/>
        </w:numPr>
      </w:pPr>
      <w:r>
        <w:t>Rig diameter</w:t>
      </w:r>
    </w:p>
    <w:p w14:paraId="45C3725C" w14:textId="77777777" w:rsidR="003D5AA9" w:rsidRDefault="003D5AA9" w:rsidP="003D5AA9">
      <w:pPr>
        <w:pStyle w:val="ListParagraph"/>
        <w:numPr>
          <w:ilvl w:val="0"/>
          <w:numId w:val="20"/>
        </w:numPr>
      </w:pPr>
      <w:r>
        <w:t>Does camera position allow stereoscopic?</w:t>
      </w:r>
    </w:p>
    <w:p w14:paraId="76070790" w14:textId="77777777" w:rsidR="003A6946" w:rsidRDefault="003A6946" w:rsidP="004C5712"/>
    <w:p w14:paraId="06BA1ED8" w14:textId="77777777" w:rsidR="001A564A" w:rsidRDefault="003A6946" w:rsidP="004C5712">
      <w:r>
        <w:t xml:space="preserve">The </w:t>
      </w:r>
      <w:r w:rsidR="001A564A">
        <w:t>FLUS Session</w:t>
      </w:r>
      <w:r>
        <w:t xml:space="preserve"> may contain media streams of different types (e.g. audio and video). It should be discussed, whether all media streams of same type should be always combined into one output. For example, the FLUS session contains two audio streams and 6 video </w:t>
      </w:r>
      <w:r w:rsidR="00F8241B">
        <w:t>streams.</w:t>
      </w:r>
    </w:p>
    <w:p w14:paraId="2D3DFDF1" w14:textId="77777777" w:rsidR="001A564A" w:rsidRDefault="001A564A" w:rsidP="001A564A">
      <w:pPr>
        <w:pStyle w:val="ListParagraph"/>
        <w:numPr>
          <w:ilvl w:val="0"/>
          <w:numId w:val="20"/>
        </w:numPr>
      </w:pPr>
      <w:r>
        <w:t>Number</w:t>
      </w:r>
      <w:r w:rsidR="007377B4">
        <w:t xml:space="preserve">, </w:t>
      </w:r>
      <w:r w:rsidR="009C7B5A">
        <w:t>enc</w:t>
      </w:r>
      <w:r w:rsidR="007377B4">
        <w:t xml:space="preserve">oding and identification </w:t>
      </w:r>
      <w:r>
        <w:t xml:space="preserve">of </w:t>
      </w:r>
      <w:r w:rsidR="007377B4">
        <w:t xml:space="preserve">dependent </w:t>
      </w:r>
      <w:r>
        <w:t>media sessions</w:t>
      </w:r>
      <w:r w:rsidR="007377B4">
        <w:t xml:space="preserve"> (i.e. those, which should be processed together)</w:t>
      </w:r>
    </w:p>
    <w:p w14:paraId="3E43C63E" w14:textId="77777777" w:rsidR="009C7B5A" w:rsidRDefault="009C7B5A" w:rsidP="009C7B5A">
      <w:pPr>
        <w:pStyle w:val="ListParagraph"/>
        <w:numPr>
          <w:ilvl w:val="1"/>
          <w:numId w:val="20"/>
        </w:numPr>
      </w:pPr>
      <w:r>
        <w:t>Encoding: codec, resolution, framerate, etc</w:t>
      </w:r>
    </w:p>
    <w:p w14:paraId="4918FB22" w14:textId="77777777" w:rsidR="00095929" w:rsidRDefault="00095929" w:rsidP="007377B4">
      <w:pPr>
        <w:pStyle w:val="ListParagraph"/>
      </w:pPr>
    </w:p>
    <w:p w14:paraId="5E67338C" w14:textId="77777777" w:rsidR="0034035B" w:rsidRDefault="00393187" w:rsidP="00214940">
      <w:pPr>
        <w:pStyle w:val="Heading1"/>
      </w:pPr>
      <w:r>
        <w:t xml:space="preserve">3 </w:t>
      </w:r>
      <w:r w:rsidR="0034035B">
        <w:t>Proposal</w:t>
      </w:r>
    </w:p>
    <w:p w14:paraId="383166CA" w14:textId="77777777" w:rsidR="0034035B" w:rsidRDefault="007377B4" w:rsidP="0034035B">
      <w:r>
        <w:t>It is proposed to capture the 360</w:t>
      </w:r>
      <w:r w:rsidR="00F8241B">
        <w:t>°</w:t>
      </w:r>
      <w:r>
        <w:t xml:space="preserve"> camera realization discussion in the permanent document. </w:t>
      </w:r>
    </w:p>
    <w:p w14:paraId="5A41208F" w14:textId="77777777" w:rsidR="008C2006" w:rsidRDefault="00EC1231" w:rsidP="0034035B">
      <w:r>
        <w:t xml:space="preserve">It is suggested to provide </w:t>
      </w:r>
      <w:r w:rsidR="008C2006">
        <w:t xml:space="preserve">stitching specific </w:t>
      </w:r>
      <w:r w:rsidR="00680270">
        <w:t xml:space="preserve">static </w:t>
      </w:r>
      <w:r>
        <w:t xml:space="preserve">metadata and configuration information for cloud stitching and postprocessing </w:t>
      </w:r>
      <w:r w:rsidR="00F8241B">
        <w:t xml:space="preserve">(i.e. flag, that media streams should be post processed) </w:t>
      </w:r>
      <w:r>
        <w:t>via F-C to the FLUS Sink.</w:t>
      </w:r>
      <w:r w:rsidR="00F8241B">
        <w:t xml:space="preserve"> </w:t>
      </w:r>
    </w:p>
    <w:p w14:paraId="0F8AEB3D" w14:textId="77777777" w:rsidR="00EC1231" w:rsidRDefault="00F8241B" w:rsidP="0034035B">
      <w:r>
        <w:t>The F-U media session establishment should contain regular codec, codec configuration and bitrate information.</w:t>
      </w:r>
      <w:r w:rsidR="008C2006">
        <w:t xml:space="preserve"> Static metadata of general interest such as camera field of view, projection</w:t>
      </w:r>
      <w:r w:rsidR="007F59B7">
        <w:t xml:space="preserve"> type</w:t>
      </w:r>
      <w:r w:rsidR="008C2006">
        <w:t>, etc, may also be provided during media session establishment.</w:t>
      </w:r>
    </w:p>
    <w:p w14:paraId="5F6F3C1B" w14:textId="77777777" w:rsidR="007377B4" w:rsidRDefault="00467FC2" w:rsidP="0034035B">
      <w:r>
        <w:t xml:space="preserve">The FLUS phase 1 work should focus on </w:t>
      </w:r>
      <w:r w:rsidR="008C2006">
        <w:t xml:space="preserve">ready-stitched and projected </w:t>
      </w:r>
      <w:r>
        <w:t>360</w:t>
      </w:r>
      <w:r w:rsidR="008C2006">
        <w:t>°</w:t>
      </w:r>
      <w:r>
        <w:t xml:space="preserve"> streams (case 0). Cases 1b, 2 and 3 should be enabled, but not fully specified.</w:t>
      </w:r>
      <w:r w:rsidR="009101DF">
        <w:t xml:space="preserve"> Phase 2 or later may enable other cases in detail.</w:t>
      </w:r>
    </w:p>
    <w:p w14:paraId="4961B372" w14:textId="77777777" w:rsidR="007377B4" w:rsidRDefault="007377B4" w:rsidP="0034035B">
      <w:r>
        <w:t>It is suggested, that a FLUS media session shall contain only contributions from a single FLUS source to a single FLUS sink. Thus, Case 1a should not be supported.</w:t>
      </w:r>
    </w:p>
    <w:p w14:paraId="442DFBDF" w14:textId="77777777" w:rsidR="0034035B" w:rsidRPr="004A2702" w:rsidRDefault="0034035B" w:rsidP="0034035B"/>
    <w:sectPr w:rsidR="0034035B" w:rsidRPr="004A2702">
      <w:headerReference w:type="default" r:id="rId11"/>
      <w:footerReference w:type="default" r:id="rId12"/>
      <w:headerReference w:type="first" r:id="rId13"/>
      <w:footerReference w:type="first" r:id="rId14"/>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1D397" w14:textId="77777777" w:rsidR="00415871" w:rsidRDefault="00415871">
      <w:r>
        <w:separator/>
      </w:r>
    </w:p>
  </w:endnote>
  <w:endnote w:type="continuationSeparator" w:id="0">
    <w:p w14:paraId="036F46A3" w14:textId="77777777" w:rsidR="00415871" w:rsidRDefault="0041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D9971" w14:textId="725A10E8"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E3299">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E3299">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67BDA" w14:textId="49E9FB67"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F40F5E">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F40F5E">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A10BF" w14:textId="77777777" w:rsidR="00415871" w:rsidRDefault="00415871">
      <w:r>
        <w:separator/>
      </w:r>
    </w:p>
  </w:footnote>
  <w:footnote w:type="continuationSeparator" w:id="0">
    <w:p w14:paraId="6F1142D8" w14:textId="77777777" w:rsidR="00415871" w:rsidRDefault="00415871">
      <w:r>
        <w:continuationSeparator/>
      </w:r>
    </w:p>
  </w:footnote>
  <w:footnote w:id="1">
    <w:p w14:paraId="043E56BA" w14:textId="77777777"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404527">
        <w:rPr>
          <w:sz w:val="18"/>
          <w:szCs w:val="18"/>
          <w:lang w:val="fr-FR"/>
        </w:rPr>
        <w:t>Thorsten Lohmar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8E8B6"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E302D" w14:textId="6362AF39" w:rsidR="00CC538F" w:rsidRPr="00593205" w:rsidRDefault="002114DC" w:rsidP="00593205">
    <w:pPr>
      <w:tabs>
        <w:tab w:val="left" w:pos="3614"/>
        <w:tab w:val="right" w:pos="9352"/>
      </w:tabs>
      <w:spacing w:before="60" w:after="0" w:line="240" w:lineRule="exact"/>
      <w:rPr>
        <w:rFonts w:cs="Arial"/>
        <w:color w:val="000000"/>
        <w:sz w:val="20"/>
      </w:rPr>
    </w:pPr>
    <w:r>
      <w:rPr>
        <w:rFonts w:cs="Arial"/>
        <w:sz w:val="20"/>
      </w:rPr>
      <w:t>3GPP TSG-</w:t>
    </w:r>
    <w:r w:rsidR="00CC538F">
      <w:rPr>
        <w:rFonts w:cs="Arial"/>
        <w:sz w:val="20"/>
      </w:rPr>
      <w:t>S</w:t>
    </w:r>
    <w:r w:rsidR="0020756E">
      <w:rPr>
        <w:rFonts w:cs="Arial"/>
        <w:sz w:val="20"/>
      </w:rPr>
      <w:t xml:space="preserve">A4 </w:t>
    </w:r>
    <w:r>
      <w:rPr>
        <w:rFonts w:cs="Arial"/>
        <w:sz w:val="20"/>
      </w:rPr>
      <w:t>Meeting #95</w:t>
    </w:r>
    <w:r w:rsidR="000B378D">
      <w:rPr>
        <w:rFonts w:cs="Arial"/>
        <w:color w:val="000000"/>
        <w:sz w:val="20"/>
      </w:rPr>
      <w:tab/>
    </w:r>
    <w:r w:rsidR="00580190">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Pr>
        <w:rFonts w:cs="Arial"/>
        <w:b/>
        <w:i/>
        <w:sz w:val="32"/>
        <w:szCs w:val="32"/>
      </w:rPr>
      <w:t>S4-170</w:t>
    </w:r>
    <w:r w:rsidR="00F40F5E">
      <w:rPr>
        <w:rFonts w:cs="Arial"/>
        <w:b/>
        <w:i/>
        <w:sz w:val="32"/>
        <w:szCs w:val="32"/>
      </w:rPr>
      <w:t>877</w:t>
    </w:r>
  </w:p>
  <w:p w14:paraId="27CB18F9" w14:textId="77777777" w:rsidR="00CC538F" w:rsidRDefault="002114DC" w:rsidP="009A18A8">
    <w:pPr>
      <w:spacing w:after="0" w:line="240" w:lineRule="auto"/>
      <w:rPr>
        <w:rFonts w:cs="Arial"/>
        <w:color w:val="000000"/>
        <w:sz w:val="20"/>
      </w:rPr>
    </w:pPr>
    <w:r>
      <w:rPr>
        <w:rFonts w:cs="Arial"/>
        <w:color w:val="000000"/>
        <w:sz w:val="20"/>
      </w:rPr>
      <w:t>Belgrade, Serbia, 9</w:t>
    </w:r>
    <w:r w:rsidR="00580190">
      <w:rPr>
        <w:rFonts w:cs="Arial"/>
        <w:color w:val="000000"/>
        <w:sz w:val="20"/>
      </w:rPr>
      <w:t>-</w:t>
    </w:r>
    <w:r>
      <w:rPr>
        <w:rFonts w:cs="Arial"/>
        <w:color w:val="000000"/>
        <w:sz w:val="20"/>
      </w:rPr>
      <w:t>13</w:t>
    </w:r>
    <w:r w:rsidR="00304D84">
      <w:rPr>
        <w:rFonts w:cs="Arial"/>
        <w:color w:val="000000"/>
        <w:sz w:val="20"/>
      </w:rPr>
      <w:t xml:space="preserve"> </w:t>
    </w:r>
    <w:r>
      <w:rPr>
        <w:rFonts w:cs="Arial"/>
        <w:color w:val="000000"/>
        <w:sz w:val="20"/>
      </w:rPr>
      <w:t>Octo</w:t>
    </w:r>
    <w:r w:rsidR="00580190">
      <w:rPr>
        <w:rFonts w:cs="Arial"/>
        <w:color w:val="000000"/>
        <w:sz w:val="20"/>
      </w:rPr>
      <w:t xml:space="preserve">ber </w:t>
    </w:r>
    <w:r w:rsidR="00AB3524">
      <w:rPr>
        <w:rFonts w:cs="Arial"/>
        <w:color w:val="000000"/>
        <w:sz w:val="20"/>
      </w:rPr>
      <w:t>201</w:t>
    </w:r>
    <w:r w:rsidR="00304D84">
      <w:rPr>
        <w:rFonts w:cs="Arial"/>
        <w:color w:val="000000"/>
        <w:sz w:val="20"/>
      </w:rPr>
      <w:t>7</w:t>
    </w:r>
  </w:p>
  <w:p w14:paraId="3589CE37"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1"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6"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9"/>
  </w:num>
  <w:num w:numId="4">
    <w:abstractNumId w:val="10"/>
  </w:num>
  <w:num w:numId="5">
    <w:abstractNumId w:val="15"/>
  </w:num>
  <w:num w:numId="6">
    <w:abstractNumId w:val="5"/>
  </w:num>
  <w:num w:numId="7">
    <w:abstractNumId w:val="8"/>
  </w:num>
  <w:num w:numId="8">
    <w:abstractNumId w:val="12"/>
  </w:num>
  <w:num w:numId="9">
    <w:abstractNumId w:val="18"/>
  </w:num>
  <w:num w:numId="10">
    <w:abstractNumId w:val="17"/>
  </w:num>
  <w:num w:numId="11">
    <w:abstractNumId w:val="14"/>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
  </w:num>
  <w:num w:numId="17">
    <w:abstractNumId w:val="4"/>
  </w:num>
  <w:num w:numId="18">
    <w:abstractNumId w:val="16"/>
  </w:num>
  <w:num w:numId="19">
    <w:abstractNumId w:val="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1FAD"/>
    <w:rsid w:val="000120D1"/>
    <w:rsid w:val="00013538"/>
    <w:rsid w:val="00015881"/>
    <w:rsid w:val="00016534"/>
    <w:rsid w:val="0001790F"/>
    <w:rsid w:val="000203EE"/>
    <w:rsid w:val="0002187D"/>
    <w:rsid w:val="00022AE5"/>
    <w:rsid w:val="00025EE5"/>
    <w:rsid w:val="00030F6E"/>
    <w:rsid w:val="00032075"/>
    <w:rsid w:val="0003789A"/>
    <w:rsid w:val="000400C9"/>
    <w:rsid w:val="00040560"/>
    <w:rsid w:val="00040C65"/>
    <w:rsid w:val="000415F9"/>
    <w:rsid w:val="00045A77"/>
    <w:rsid w:val="000460F9"/>
    <w:rsid w:val="0004667C"/>
    <w:rsid w:val="00046D0F"/>
    <w:rsid w:val="0005042E"/>
    <w:rsid w:val="00050720"/>
    <w:rsid w:val="00054A07"/>
    <w:rsid w:val="00055287"/>
    <w:rsid w:val="00056BB8"/>
    <w:rsid w:val="00056CB7"/>
    <w:rsid w:val="000572DB"/>
    <w:rsid w:val="00060313"/>
    <w:rsid w:val="000604D0"/>
    <w:rsid w:val="00060C18"/>
    <w:rsid w:val="00060EF9"/>
    <w:rsid w:val="00061103"/>
    <w:rsid w:val="000617B2"/>
    <w:rsid w:val="000767D4"/>
    <w:rsid w:val="0007691B"/>
    <w:rsid w:val="00082818"/>
    <w:rsid w:val="0008414F"/>
    <w:rsid w:val="00084ED3"/>
    <w:rsid w:val="00086634"/>
    <w:rsid w:val="00086BFB"/>
    <w:rsid w:val="00087272"/>
    <w:rsid w:val="00087292"/>
    <w:rsid w:val="00087DA9"/>
    <w:rsid w:val="00090013"/>
    <w:rsid w:val="000916CB"/>
    <w:rsid w:val="000921D1"/>
    <w:rsid w:val="00092E55"/>
    <w:rsid w:val="000935AA"/>
    <w:rsid w:val="00095929"/>
    <w:rsid w:val="00096D34"/>
    <w:rsid w:val="000A04A7"/>
    <w:rsid w:val="000A0CBC"/>
    <w:rsid w:val="000A1807"/>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3EA4"/>
    <w:rsid w:val="000C77D5"/>
    <w:rsid w:val="000C7BEA"/>
    <w:rsid w:val="000D2940"/>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3388"/>
    <w:rsid w:val="00195BF3"/>
    <w:rsid w:val="00196CBB"/>
    <w:rsid w:val="001A185B"/>
    <w:rsid w:val="001A1BF8"/>
    <w:rsid w:val="001A21BB"/>
    <w:rsid w:val="001A3389"/>
    <w:rsid w:val="001A4131"/>
    <w:rsid w:val="001A4A64"/>
    <w:rsid w:val="001A564A"/>
    <w:rsid w:val="001A5847"/>
    <w:rsid w:val="001B103E"/>
    <w:rsid w:val="001B218F"/>
    <w:rsid w:val="001B6C61"/>
    <w:rsid w:val="001B7651"/>
    <w:rsid w:val="001C06DB"/>
    <w:rsid w:val="001C1240"/>
    <w:rsid w:val="001C1F1D"/>
    <w:rsid w:val="001C2038"/>
    <w:rsid w:val="001C3C05"/>
    <w:rsid w:val="001C5E74"/>
    <w:rsid w:val="001C62BE"/>
    <w:rsid w:val="001C7BF2"/>
    <w:rsid w:val="001D2882"/>
    <w:rsid w:val="001D30DD"/>
    <w:rsid w:val="001D3461"/>
    <w:rsid w:val="001D623A"/>
    <w:rsid w:val="001E0F9F"/>
    <w:rsid w:val="001E2F5B"/>
    <w:rsid w:val="001E3809"/>
    <w:rsid w:val="001E39BF"/>
    <w:rsid w:val="001E6ADA"/>
    <w:rsid w:val="001E7455"/>
    <w:rsid w:val="001F0039"/>
    <w:rsid w:val="001F1725"/>
    <w:rsid w:val="001F43C7"/>
    <w:rsid w:val="001F7A81"/>
    <w:rsid w:val="002009A5"/>
    <w:rsid w:val="0020362F"/>
    <w:rsid w:val="00204637"/>
    <w:rsid w:val="00206459"/>
    <w:rsid w:val="00206E2D"/>
    <w:rsid w:val="0020756E"/>
    <w:rsid w:val="00210E24"/>
    <w:rsid w:val="002114DC"/>
    <w:rsid w:val="0021174D"/>
    <w:rsid w:val="00214940"/>
    <w:rsid w:val="00217861"/>
    <w:rsid w:val="0022343C"/>
    <w:rsid w:val="002265CD"/>
    <w:rsid w:val="00237E51"/>
    <w:rsid w:val="00243170"/>
    <w:rsid w:val="002471AD"/>
    <w:rsid w:val="002515DF"/>
    <w:rsid w:val="0025366F"/>
    <w:rsid w:val="00253829"/>
    <w:rsid w:val="00254ABF"/>
    <w:rsid w:val="002557D1"/>
    <w:rsid w:val="00260DBD"/>
    <w:rsid w:val="00261678"/>
    <w:rsid w:val="00262056"/>
    <w:rsid w:val="00264217"/>
    <w:rsid w:val="002650FC"/>
    <w:rsid w:val="00265B19"/>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00C"/>
    <w:rsid w:val="002B0471"/>
    <w:rsid w:val="002B320D"/>
    <w:rsid w:val="002B4E8D"/>
    <w:rsid w:val="002B5886"/>
    <w:rsid w:val="002C1685"/>
    <w:rsid w:val="002C1B6C"/>
    <w:rsid w:val="002C27D3"/>
    <w:rsid w:val="002C2CE1"/>
    <w:rsid w:val="002C3E1C"/>
    <w:rsid w:val="002C5653"/>
    <w:rsid w:val="002C78AA"/>
    <w:rsid w:val="002C7C63"/>
    <w:rsid w:val="002D0A98"/>
    <w:rsid w:val="002D0D1B"/>
    <w:rsid w:val="002D34E1"/>
    <w:rsid w:val="002D3B1F"/>
    <w:rsid w:val="002D400B"/>
    <w:rsid w:val="002D5B64"/>
    <w:rsid w:val="002D7D40"/>
    <w:rsid w:val="002E1983"/>
    <w:rsid w:val="002E31B1"/>
    <w:rsid w:val="002E473B"/>
    <w:rsid w:val="002E4F56"/>
    <w:rsid w:val="002E7193"/>
    <w:rsid w:val="002E7D44"/>
    <w:rsid w:val="002E7EE4"/>
    <w:rsid w:val="002F14D4"/>
    <w:rsid w:val="002F34B7"/>
    <w:rsid w:val="002F4479"/>
    <w:rsid w:val="002F671B"/>
    <w:rsid w:val="00300D7F"/>
    <w:rsid w:val="003017F0"/>
    <w:rsid w:val="00301EC4"/>
    <w:rsid w:val="003025A3"/>
    <w:rsid w:val="00304D84"/>
    <w:rsid w:val="00306154"/>
    <w:rsid w:val="003135A8"/>
    <w:rsid w:val="00314570"/>
    <w:rsid w:val="00314913"/>
    <w:rsid w:val="003153E8"/>
    <w:rsid w:val="00315C82"/>
    <w:rsid w:val="00317952"/>
    <w:rsid w:val="00320AD6"/>
    <w:rsid w:val="0033198F"/>
    <w:rsid w:val="003357F0"/>
    <w:rsid w:val="0034035B"/>
    <w:rsid w:val="00342197"/>
    <w:rsid w:val="0034247D"/>
    <w:rsid w:val="003424EF"/>
    <w:rsid w:val="00344407"/>
    <w:rsid w:val="003452BB"/>
    <w:rsid w:val="00350FEB"/>
    <w:rsid w:val="00353109"/>
    <w:rsid w:val="00353E9F"/>
    <w:rsid w:val="00355E87"/>
    <w:rsid w:val="00357B24"/>
    <w:rsid w:val="00360F59"/>
    <w:rsid w:val="00361A37"/>
    <w:rsid w:val="00367038"/>
    <w:rsid w:val="00367831"/>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A6946"/>
    <w:rsid w:val="003B022E"/>
    <w:rsid w:val="003B0E85"/>
    <w:rsid w:val="003B47A1"/>
    <w:rsid w:val="003B5CC1"/>
    <w:rsid w:val="003C0057"/>
    <w:rsid w:val="003C2CC6"/>
    <w:rsid w:val="003C7F33"/>
    <w:rsid w:val="003D058A"/>
    <w:rsid w:val="003D0F47"/>
    <w:rsid w:val="003D3073"/>
    <w:rsid w:val="003D5354"/>
    <w:rsid w:val="003D5AA9"/>
    <w:rsid w:val="003E02CD"/>
    <w:rsid w:val="003E0B44"/>
    <w:rsid w:val="003E28F5"/>
    <w:rsid w:val="003E3F82"/>
    <w:rsid w:val="003E50A5"/>
    <w:rsid w:val="003E79F2"/>
    <w:rsid w:val="003F05EE"/>
    <w:rsid w:val="003F215C"/>
    <w:rsid w:val="003F2172"/>
    <w:rsid w:val="003F474E"/>
    <w:rsid w:val="003F6CB6"/>
    <w:rsid w:val="003F7713"/>
    <w:rsid w:val="00401BBA"/>
    <w:rsid w:val="00402CBB"/>
    <w:rsid w:val="00403478"/>
    <w:rsid w:val="00404527"/>
    <w:rsid w:val="004051E8"/>
    <w:rsid w:val="0040569B"/>
    <w:rsid w:val="00414266"/>
    <w:rsid w:val="00415871"/>
    <w:rsid w:val="00421164"/>
    <w:rsid w:val="004217D2"/>
    <w:rsid w:val="00424652"/>
    <w:rsid w:val="00426255"/>
    <w:rsid w:val="00426B42"/>
    <w:rsid w:val="00426FD3"/>
    <w:rsid w:val="00430519"/>
    <w:rsid w:val="00436C0E"/>
    <w:rsid w:val="0044085A"/>
    <w:rsid w:val="00441BFA"/>
    <w:rsid w:val="004426A6"/>
    <w:rsid w:val="00445B2B"/>
    <w:rsid w:val="004468A4"/>
    <w:rsid w:val="004512F9"/>
    <w:rsid w:val="00452726"/>
    <w:rsid w:val="00454874"/>
    <w:rsid w:val="00456138"/>
    <w:rsid w:val="00457AE8"/>
    <w:rsid w:val="00460043"/>
    <w:rsid w:val="00467406"/>
    <w:rsid w:val="00467FC2"/>
    <w:rsid w:val="00471989"/>
    <w:rsid w:val="00471D50"/>
    <w:rsid w:val="00474AF1"/>
    <w:rsid w:val="0047724A"/>
    <w:rsid w:val="004807A9"/>
    <w:rsid w:val="004812D4"/>
    <w:rsid w:val="00482F82"/>
    <w:rsid w:val="00487633"/>
    <w:rsid w:val="00490FE7"/>
    <w:rsid w:val="00491215"/>
    <w:rsid w:val="00493D42"/>
    <w:rsid w:val="00493F92"/>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57FD"/>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2098"/>
    <w:rsid w:val="0056330C"/>
    <w:rsid w:val="00565EBC"/>
    <w:rsid w:val="00570FDF"/>
    <w:rsid w:val="005713FD"/>
    <w:rsid w:val="005756C5"/>
    <w:rsid w:val="00577210"/>
    <w:rsid w:val="00577269"/>
    <w:rsid w:val="00580190"/>
    <w:rsid w:val="00580722"/>
    <w:rsid w:val="00580D50"/>
    <w:rsid w:val="00583533"/>
    <w:rsid w:val="0058364D"/>
    <w:rsid w:val="00583E18"/>
    <w:rsid w:val="00584E35"/>
    <w:rsid w:val="005850CF"/>
    <w:rsid w:val="00586505"/>
    <w:rsid w:val="00592E30"/>
    <w:rsid w:val="00593205"/>
    <w:rsid w:val="00595B34"/>
    <w:rsid w:val="00596ECF"/>
    <w:rsid w:val="005A07EE"/>
    <w:rsid w:val="005A3B58"/>
    <w:rsid w:val="005A536D"/>
    <w:rsid w:val="005B1054"/>
    <w:rsid w:val="005B14F9"/>
    <w:rsid w:val="005B3B63"/>
    <w:rsid w:val="005B49C6"/>
    <w:rsid w:val="005B79A2"/>
    <w:rsid w:val="005C0FD5"/>
    <w:rsid w:val="005C2E08"/>
    <w:rsid w:val="005C4EE9"/>
    <w:rsid w:val="005C5103"/>
    <w:rsid w:val="005C5340"/>
    <w:rsid w:val="005C77DD"/>
    <w:rsid w:val="005D15A9"/>
    <w:rsid w:val="005D7F91"/>
    <w:rsid w:val="005E0546"/>
    <w:rsid w:val="005E0CB6"/>
    <w:rsid w:val="005E1036"/>
    <w:rsid w:val="005E259F"/>
    <w:rsid w:val="005E2CCE"/>
    <w:rsid w:val="005E3299"/>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577D"/>
    <w:rsid w:val="006479B3"/>
    <w:rsid w:val="006533D0"/>
    <w:rsid w:val="006556CD"/>
    <w:rsid w:val="0065574D"/>
    <w:rsid w:val="00657B5C"/>
    <w:rsid w:val="00660321"/>
    <w:rsid w:val="006603B4"/>
    <w:rsid w:val="00660EFC"/>
    <w:rsid w:val="006644D8"/>
    <w:rsid w:val="00664547"/>
    <w:rsid w:val="00664BEA"/>
    <w:rsid w:val="0066552D"/>
    <w:rsid w:val="00667254"/>
    <w:rsid w:val="006705FB"/>
    <w:rsid w:val="0067194C"/>
    <w:rsid w:val="0067388C"/>
    <w:rsid w:val="00677C98"/>
    <w:rsid w:val="00677EC3"/>
    <w:rsid w:val="00680270"/>
    <w:rsid w:val="00680F2C"/>
    <w:rsid w:val="00681895"/>
    <w:rsid w:val="00682CC6"/>
    <w:rsid w:val="006859A2"/>
    <w:rsid w:val="006865AB"/>
    <w:rsid w:val="00690E10"/>
    <w:rsid w:val="006921A1"/>
    <w:rsid w:val="0069450F"/>
    <w:rsid w:val="006A2336"/>
    <w:rsid w:val="006B0ED0"/>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7B4"/>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04A4"/>
    <w:rsid w:val="0076115C"/>
    <w:rsid w:val="00761505"/>
    <w:rsid w:val="00762B76"/>
    <w:rsid w:val="00764140"/>
    <w:rsid w:val="0076681D"/>
    <w:rsid w:val="007712BA"/>
    <w:rsid w:val="00775421"/>
    <w:rsid w:val="0077618C"/>
    <w:rsid w:val="0077668A"/>
    <w:rsid w:val="00780124"/>
    <w:rsid w:val="0078023F"/>
    <w:rsid w:val="00782C84"/>
    <w:rsid w:val="0078609E"/>
    <w:rsid w:val="00786A02"/>
    <w:rsid w:val="00790D5A"/>
    <w:rsid w:val="007953E6"/>
    <w:rsid w:val="00796737"/>
    <w:rsid w:val="00797EB0"/>
    <w:rsid w:val="007A10AD"/>
    <w:rsid w:val="007A598D"/>
    <w:rsid w:val="007A5F88"/>
    <w:rsid w:val="007A61C3"/>
    <w:rsid w:val="007A6610"/>
    <w:rsid w:val="007B0BD0"/>
    <w:rsid w:val="007B1105"/>
    <w:rsid w:val="007B2E1F"/>
    <w:rsid w:val="007B2E55"/>
    <w:rsid w:val="007B4334"/>
    <w:rsid w:val="007B4D63"/>
    <w:rsid w:val="007B4DEE"/>
    <w:rsid w:val="007B6033"/>
    <w:rsid w:val="007B7B1B"/>
    <w:rsid w:val="007C04D7"/>
    <w:rsid w:val="007C0903"/>
    <w:rsid w:val="007C2B94"/>
    <w:rsid w:val="007C40C8"/>
    <w:rsid w:val="007C41F3"/>
    <w:rsid w:val="007D1A26"/>
    <w:rsid w:val="007D1EAF"/>
    <w:rsid w:val="007D29C0"/>
    <w:rsid w:val="007D2A90"/>
    <w:rsid w:val="007D6645"/>
    <w:rsid w:val="007E009A"/>
    <w:rsid w:val="007E0F9A"/>
    <w:rsid w:val="007E1E4E"/>
    <w:rsid w:val="007E23CF"/>
    <w:rsid w:val="007E33BE"/>
    <w:rsid w:val="007E4D40"/>
    <w:rsid w:val="007E5A89"/>
    <w:rsid w:val="007E6720"/>
    <w:rsid w:val="007E6B4C"/>
    <w:rsid w:val="007E6F43"/>
    <w:rsid w:val="007F5179"/>
    <w:rsid w:val="007F59B7"/>
    <w:rsid w:val="007F5AE7"/>
    <w:rsid w:val="00800C68"/>
    <w:rsid w:val="00805673"/>
    <w:rsid w:val="008065E9"/>
    <w:rsid w:val="0081365E"/>
    <w:rsid w:val="00815CC1"/>
    <w:rsid w:val="008229E9"/>
    <w:rsid w:val="00823075"/>
    <w:rsid w:val="0082467F"/>
    <w:rsid w:val="00824856"/>
    <w:rsid w:val="00836DCF"/>
    <w:rsid w:val="00840071"/>
    <w:rsid w:val="0084229A"/>
    <w:rsid w:val="008430FD"/>
    <w:rsid w:val="0084370F"/>
    <w:rsid w:val="00843FF2"/>
    <w:rsid w:val="008461E4"/>
    <w:rsid w:val="008462A4"/>
    <w:rsid w:val="00851D84"/>
    <w:rsid w:val="00855EB3"/>
    <w:rsid w:val="00856CF2"/>
    <w:rsid w:val="00857E27"/>
    <w:rsid w:val="00861A66"/>
    <w:rsid w:val="008668C0"/>
    <w:rsid w:val="008672F4"/>
    <w:rsid w:val="00871C2A"/>
    <w:rsid w:val="00872AEA"/>
    <w:rsid w:val="00872CA4"/>
    <w:rsid w:val="00872E2C"/>
    <w:rsid w:val="00874ED0"/>
    <w:rsid w:val="008760DF"/>
    <w:rsid w:val="00876264"/>
    <w:rsid w:val="00877F55"/>
    <w:rsid w:val="00881C8D"/>
    <w:rsid w:val="00882518"/>
    <w:rsid w:val="00882C3F"/>
    <w:rsid w:val="00884C6B"/>
    <w:rsid w:val="00886860"/>
    <w:rsid w:val="00887251"/>
    <w:rsid w:val="0088772D"/>
    <w:rsid w:val="008877F7"/>
    <w:rsid w:val="00887ABE"/>
    <w:rsid w:val="0089183A"/>
    <w:rsid w:val="0089241A"/>
    <w:rsid w:val="00893ADC"/>
    <w:rsid w:val="0089744A"/>
    <w:rsid w:val="008974D8"/>
    <w:rsid w:val="00897FDE"/>
    <w:rsid w:val="00897FFC"/>
    <w:rsid w:val="008A0E88"/>
    <w:rsid w:val="008A320A"/>
    <w:rsid w:val="008A3FEB"/>
    <w:rsid w:val="008A4171"/>
    <w:rsid w:val="008A48A6"/>
    <w:rsid w:val="008B5C2F"/>
    <w:rsid w:val="008B6602"/>
    <w:rsid w:val="008C066A"/>
    <w:rsid w:val="008C16C4"/>
    <w:rsid w:val="008C2006"/>
    <w:rsid w:val="008C52CB"/>
    <w:rsid w:val="008C6F51"/>
    <w:rsid w:val="008D2439"/>
    <w:rsid w:val="008D352B"/>
    <w:rsid w:val="008D3EBC"/>
    <w:rsid w:val="008D7482"/>
    <w:rsid w:val="008E249F"/>
    <w:rsid w:val="008E5FDE"/>
    <w:rsid w:val="008E6C9C"/>
    <w:rsid w:val="008F2E2F"/>
    <w:rsid w:val="008F2E97"/>
    <w:rsid w:val="008F3EAA"/>
    <w:rsid w:val="008F55A8"/>
    <w:rsid w:val="008F6B94"/>
    <w:rsid w:val="00900E70"/>
    <w:rsid w:val="009012D5"/>
    <w:rsid w:val="00902744"/>
    <w:rsid w:val="00903A0D"/>
    <w:rsid w:val="00904D6B"/>
    <w:rsid w:val="0090532C"/>
    <w:rsid w:val="009101DF"/>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7656"/>
    <w:rsid w:val="00963DB6"/>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E8D"/>
    <w:rsid w:val="009C48EE"/>
    <w:rsid w:val="009C6F32"/>
    <w:rsid w:val="009C73C2"/>
    <w:rsid w:val="009C7B5A"/>
    <w:rsid w:val="009C7DC8"/>
    <w:rsid w:val="009D22D6"/>
    <w:rsid w:val="009D4829"/>
    <w:rsid w:val="009D5ADA"/>
    <w:rsid w:val="009D62AD"/>
    <w:rsid w:val="009E0A18"/>
    <w:rsid w:val="009E151E"/>
    <w:rsid w:val="009E4EE6"/>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55B04"/>
    <w:rsid w:val="00A57F97"/>
    <w:rsid w:val="00A621FB"/>
    <w:rsid w:val="00A6244B"/>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8FF"/>
    <w:rsid w:val="00AA5BEC"/>
    <w:rsid w:val="00AA7689"/>
    <w:rsid w:val="00AB0A14"/>
    <w:rsid w:val="00AB0F46"/>
    <w:rsid w:val="00AB2577"/>
    <w:rsid w:val="00AB3524"/>
    <w:rsid w:val="00AC1ED8"/>
    <w:rsid w:val="00AC39C7"/>
    <w:rsid w:val="00AC5249"/>
    <w:rsid w:val="00AD16A1"/>
    <w:rsid w:val="00AD56D2"/>
    <w:rsid w:val="00AE0714"/>
    <w:rsid w:val="00AE135F"/>
    <w:rsid w:val="00AE3A3E"/>
    <w:rsid w:val="00AF0089"/>
    <w:rsid w:val="00AF00F1"/>
    <w:rsid w:val="00AF0A38"/>
    <w:rsid w:val="00AF0E23"/>
    <w:rsid w:val="00AF5654"/>
    <w:rsid w:val="00AF5A7D"/>
    <w:rsid w:val="00AF7C9E"/>
    <w:rsid w:val="00AF7F13"/>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57BA"/>
    <w:rsid w:val="00B65B98"/>
    <w:rsid w:val="00B66307"/>
    <w:rsid w:val="00B711BE"/>
    <w:rsid w:val="00B80AE3"/>
    <w:rsid w:val="00B82044"/>
    <w:rsid w:val="00B82188"/>
    <w:rsid w:val="00B83B1F"/>
    <w:rsid w:val="00B84919"/>
    <w:rsid w:val="00B86515"/>
    <w:rsid w:val="00B87058"/>
    <w:rsid w:val="00B87840"/>
    <w:rsid w:val="00B92D6B"/>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B80"/>
    <w:rsid w:val="00BD0C46"/>
    <w:rsid w:val="00BD0F70"/>
    <w:rsid w:val="00BD2309"/>
    <w:rsid w:val="00BD4F73"/>
    <w:rsid w:val="00BE0BCA"/>
    <w:rsid w:val="00BE3501"/>
    <w:rsid w:val="00BE6D2B"/>
    <w:rsid w:val="00BE7293"/>
    <w:rsid w:val="00BE7D59"/>
    <w:rsid w:val="00BF0C54"/>
    <w:rsid w:val="00BF111E"/>
    <w:rsid w:val="00BF1FA4"/>
    <w:rsid w:val="00BF29D3"/>
    <w:rsid w:val="00BF7486"/>
    <w:rsid w:val="00C0110A"/>
    <w:rsid w:val="00C01A4C"/>
    <w:rsid w:val="00C06DB8"/>
    <w:rsid w:val="00C070FE"/>
    <w:rsid w:val="00C1043E"/>
    <w:rsid w:val="00C12BD3"/>
    <w:rsid w:val="00C169E6"/>
    <w:rsid w:val="00C16A95"/>
    <w:rsid w:val="00C20225"/>
    <w:rsid w:val="00C21194"/>
    <w:rsid w:val="00C21BA6"/>
    <w:rsid w:val="00C223A4"/>
    <w:rsid w:val="00C243AC"/>
    <w:rsid w:val="00C26D63"/>
    <w:rsid w:val="00C30A71"/>
    <w:rsid w:val="00C3630F"/>
    <w:rsid w:val="00C363AB"/>
    <w:rsid w:val="00C37D49"/>
    <w:rsid w:val="00C413BA"/>
    <w:rsid w:val="00C41B05"/>
    <w:rsid w:val="00C41CA3"/>
    <w:rsid w:val="00C44642"/>
    <w:rsid w:val="00C44C6B"/>
    <w:rsid w:val="00C44FCE"/>
    <w:rsid w:val="00C45D3F"/>
    <w:rsid w:val="00C47B29"/>
    <w:rsid w:val="00C57AE8"/>
    <w:rsid w:val="00C60E3D"/>
    <w:rsid w:val="00C660BC"/>
    <w:rsid w:val="00C67BDA"/>
    <w:rsid w:val="00C712A2"/>
    <w:rsid w:val="00C73466"/>
    <w:rsid w:val="00C74FAB"/>
    <w:rsid w:val="00C75CCB"/>
    <w:rsid w:val="00C75F17"/>
    <w:rsid w:val="00C7769F"/>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4B2C"/>
    <w:rsid w:val="00D04E04"/>
    <w:rsid w:val="00D06260"/>
    <w:rsid w:val="00D1020B"/>
    <w:rsid w:val="00D103E2"/>
    <w:rsid w:val="00D117D5"/>
    <w:rsid w:val="00D11B1D"/>
    <w:rsid w:val="00D14EBD"/>
    <w:rsid w:val="00D26037"/>
    <w:rsid w:val="00D27888"/>
    <w:rsid w:val="00D27A73"/>
    <w:rsid w:val="00D32DC8"/>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29A5"/>
    <w:rsid w:val="00D72F0B"/>
    <w:rsid w:val="00D73256"/>
    <w:rsid w:val="00D73B29"/>
    <w:rsid w:val="00D74839"/>
    <w:rsid w:val="00D77482"/>
    <w:rsid w:val="00D80F6A"/>
    <w:rsid w:val="00D81E73"/>
    <w:rsid w:val="00D85894"/>
    <w:rsid w:val="00D85F6B"/>
    <w:rsid w:val="00D91363"/>
    <w:rsid w:val="00D93BFA"/>
    <w:rsid w:val="00D945C8"/>
    <w:rsid w:val="00D95CCC"/>
    <w:rsid w:val="00D973E6"/>
    <w:rsid w:val="00DA02D2"/>
    <w:rsid w:val="00DA3BF3"/>
    <w:rsid w:val="00DA6219"/>
    <w:rsid w:val="00DA7A55"/>
    <w:rsid w:val="00DA7F09"/>
    <w:rsid w:val="00DA7F7F"/>
    <w:rsid w:val="00DB3145"/>
    <w:rsid w:val="00DB3712"/>
    <w:rsid w:val="00DB3D6D"/>
    <w:rsid w:val="00DB7032"/>
    <w:rsid w:val="00DB77E1"/>
    <w:rsid w:val="00DC036B"/>
    <w:rsid w:val="00DC577D"/>
    <w:rsid w:val="00DC6FF0"/>
    <w:rsid w:val="00DD04D4"/>
    <w:rsid w:val="00DD0827"/>
    <w:rsid w:val="00DD22AE"/>
    <w:rsid w:val="00DD478A"/>
    <w:rsid w:val="00DD5983"/>
    <w:rsid w:val="00DE2298"/>
    <w:rsid w:val="00DE27F1"/>
    <w:rsid w:val="00DE3789"/>
    <w:rsid w:val="00DF0330"/>
    <w:rsid w:val="00DF1328"/>
    <w:rsid w:val="00DF173C"/>
    <w:rsid w:val="00DF2D8C"/>
    <w:rsid w:val="00DF5F3F"/>
    <w:rsid w:val="00DF6D62"/>
    <w:rsid w:val="00DF77DD"/>
    <w:rsid w:val="00E0200A"/>
    <w:rsid w:val="00E027D4"/>
    <w:rsid w:val="00E02E2A"/>
    <w:rsid w:val="00E05EDF"/>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529E"/>
    <w:rsid w:val="00E8596E"/>
    <w:rsid w:val="00E859DE"/>
    <w:rsid w:val="00E85D29"/>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E77"/>
    <w:rsid w:val="00EB7E85"/>
    <w:rsid w:val="00EC1230"/>
    <w:rsid w:val="00EC1231"/>
    <w:rsid w:val="00EC2D03"/>
    <w:rsid w:val="00EC5287"/>
    <w:rsid w:val="00EC6EAE"/>
    <w:rsid w:val="00ED0A51"/>
    <w:rsid w:val="00ED1E47"/>
    <w:rsid w:val="00ED224C"/>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0F5E"/>
    <w:rsid w:val="00F42B89"/>
    <w:rsid w:val="00F46EC4"/>
    <w:rsid w:val="00F47C64"/>
    <w:rsid w:val="00F517B8"/>
    <w:rsid w:val="00F52A7E"/>
    <w:rsid w:val="00F5451C"/>
    <w:rsid w:val="00F63D42"/>
    <w:rsid w:val="00F654AB"/>
    <w:rsid w:val="00F6796B"/>
    <w:rsid w:val="00F714C6"/>
    <w:rsid w:val="00F723F2"/>
    <w:rsid w:val="00F746E0"/>
    <w:rsid w:val="00F75CC2"/>
    <w:rsid w:val="00F80C8A"/>
    <w:rsid w:val="00F80DAC"/>
    <w:rsid w:val="00F811B3"/>
    <w:rsid w:val="00F8241B"/>
    <w:rsid w:val="00F82A4E"/>
    <w:rsid w:val="00F83AA6"/>
    <w:rsid w:val="00F83DAD"/>
    <w:rsid w:val="00F87DCC"/>
    <w:rsid w:val="00F943D3"/>
    <w:rsid w:val="00F9773C"/>
    <w:rsid w:val="00FA07E9"/>
    <w:rsid w:val="00FA34FB"/>
    <w:rsid w:val="00FA4398"/>
    <w:rsid w:val="00FA66E2"/>
    <w:rsid w:val="00FA7951"/>
    <w:rsid w:val="00FB3DC0"/>
    <w:rsid w:val="00FB5579"/>
    <w:rsid w:val="00FB7596"/>
    <w:rsid w:val="00FB7A15"/>
    <w:rsid w:val="00FC1005"/>
    <w:rsid w:val="00FC25F4"/>
    <w:rsid w:val="00FC3BFB"/>
    <w:rsid w:val="00FC44C2"/>
    <w:rsid w:val="00FC5D25"/>
    <w:rsid w:val="00FC6BD0"/>
    <w:rsid w:val="00FD7CAB"/>
    <w:rsid w:val="00FD7F23"/>
    <w:rsid w:val="00FD7FE1"/>
    <w:rsid w:val="00FE2ED3"/>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7C59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paragraph" w:styleId="Caption">
    <w:name w:val="caption"/>
    <w:basedOn w:val="Normal"/>
    <w:next w:val="Normal"/>
    <w:unhideWhenUsed/>
    <w:qFormat/>
    <w:rsid w:val="009C73C2"/>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01170-26D7-4CDC-91E0-F40A0544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Ericsson User</cp:lastModifiedBy>
  <cp:revision>19</cp:revision>
  <cp:lastPrinted>2015-02-05T15:48:00Z</cp:lastPrinted>
  <dcterms:created xsi:type="dcterms:W3CDTF">2017-09-29T07:23:00Z</dcterms:created>
  <dcterms:modified xsi:type="dcterms:W3CDTF">2017-10-03T16:07:00Z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